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FDF" w:rsidRDefault="00D92FDF" w:rsidP="00D92FDF">
      <w:pPr>
        <w:widowControl w:val="0"/>
        <w:autoSpaceDE w:val="0"/>
        <w:autoSpaceDN w:val="0"/>
        <w:adjustRightInd w:val="0"/>
      </w:pPr>
      <w:bookmarkStart w:id="0" w:name="_GoBack"/>
      <w:bookmarkEnd w:id="0"/>
    </w:p>
    <w:p w:rsidR="00D92FDF" w:rsidRDefault="00D92FDF" w:rsidP="00D92FDF">
      <w:pPr>
        <w:widowControl w:val="0"/>
        <w:autoSpaceDE w:val="0"/>
        <w:autoSpaceDN w:val="0"/>
        <w:adjustRightInd w:val="0"/>
      </w:pPr>
      <w:r>
        <w:rPr>
          <w:b/>
          <w:bCs/>
        </w:rPr>
        <w:t>Section 924.30  Exclusions</w:t>
      </w:r>
      <w:r>
        <w:t xml:space="preserve"> </w:t>
      </w:r>
    </w:p>
    <w:p w:rsidR="00D92FDF" w:rsidRDefault="00D92FDF" w:rsidP="00D92FDF">
      <w:pPr>
        <w:widowControl w:val="0"/>
        <w:autoSpaceDE w:val="0"/>
        <w:autoSpaceDN w:val="0"/>
        <w:adjustRightInd w:val="0"/>
      </w:pPr>
    </w:p>
    <w:p w:rsidR="00D92FDF" w:rsidRDefault="00D92FDF" w:rsidP="00D92FDF">
      <w:pPr>
        <w:widowControl w:val="0"/>
        <w:autoSpaceDE w:val="0"/>
        <w:autoSpaceDN w:val="0"/>
        <w:adjustRightInd w:val="0"/>
        <w:ind w:left="1440" w:hanging="720"/>
      </w:pPr>
      <w:r>
        <w:t>a)</w:t>
      </w:r>
      <w:r>
        <w:tab/>
        <w:t xml:space="preserve">On or after April 30, 1974, no automobile insurance policy issued or renewed in this State shall contain a provision excluding any item or items of equipment except in the manner herein provided. </w:t>
      </w:r>
    </w:p>
    <w:p w:rsidR="003111A7" w:rsidRDefault="003111A7" w:rsidP="00D92FDF">
      <w:pPr>
        <w:widowControl w:val="0"/>
        <w:autoSpaceDE w:val="0"/>
        <w:autoSpaceDN w:val="0"/>
        <w:adjustRightInd w:val="0"/>
        <w:ind w:left="1440" w:hanging="720"/>
      </w:pPr>
    </w:p>
    <w:p w:rsidR="00D92FDF" w:rsidRDefault="00D92FDF" w:rsidP="00D92FDF">
      <w:pPr>
        <w:widowControl w:val="0"/>
        <w:autoSpaceDE w:val="0"/>
        <w:autoSpaceDN w:val="0"/>
        <w:adjustRightInd w:val="0"/>
        <w:ind w:left="1440" w:hanging="720"/>
      </w:pPr>
      <w:r>
        <w:t>b)</w:t>
      </w:r>
      <w:r>
        <w:tab/>
        <w:t xml:space="preserve">Items of equipment may be excluded only by special endorsement signed by the named insured and attached to and made a part of the policy and policy file.  For purposes of this rule, equipment shall be defined as standard or optional equipment which is available from the manufacturer of the automobile named in the policy for that make, model and model year. </w:t>
      </w:r>
    </w:p>
    <w:sectPr w:rsidR="00D92FDF" w:rsidSect="00D92F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2FDF"/>
    <w:rsid w:val="000C5C7E"/>
    <w:rsid w:val="003111A7"/>
    <w:rsid w:val="00312570"/>
    <w:rsid w:val="005C3366"/>
    <w:rsid w:val="00A93D22"/>
    <w:rsid w:val="00D92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924</vt:lpstr>
    </vt:vector>
  </TitlesOfParts>
  <Company>State of Illinois</Company>
  <LinksUpToDate>false</LinksUpToDate>
  <CharactersWithSpaces>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924</dc:title>
  <dc:subject/>
  <dc:creator>Illinois General Assembly</dc:creator>
  <cp:keywords/>
  <dc:description/>
  <cp:lastModifiedBy>Roberts, John</cp:lastModifiedBy>
  <cp:revision>3</cp:revision>
  <dcterms:created xsi:type="dcterms:W3CDTF">2012-06-21T18:22:00Z</dcterms:created>
  <dcterms:modified xsi:type="dcterms:W3CDTF">2012-06-21T18:22:00Z</dcterms:modified>
</cp:coreProperties>
</file>