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62" w:rsidRDefault="007C7862" w:rsidP="00747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862" w:rsidRDefault="007C7862" w:rsidP="00747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917.50  Exemptions</w:t>
      </w:r>
      <w:r>
        <w:t xml:space="preserve"> </w:t>
      </w:r>
    </w:p>
    <w:p w:rsidR="007C7862" w:rsidRDefault="007C7862" w:rsidP="00747FE2">
      <w:pPr>
        <w:widowControl w:val="0"/>
        <w:autoSpaceDE w:val="0"/>
        <w:autoSpaceDN w:val="0"/>
        <w:adjustRightInd w:val="0"/>
      </w:pPr>
    </w:p>
    <w:p w:rsidR="007C7862" w:rsidRDefault="007C7862" w:rsidP="00747FE2">
      <w:pPr>
        <w:widowControl w:val="0"/>
        <w:autoSpaceDE w:val="0"/>
        <w:autoSpaceDN w:val="0"/>
        <w:adjustRightInd w:val="0"/>
      </w:pPr>
      <w:r>
        <w:t xml:space="preserve">Unless otherwise specifically included, this </w:t>
      </w:r>
      <w:r w:rsidR="00C611E6" w:rsidRPr="003A7B80">
        <w:t>Part</w:t>
      </w:r>
      <w:r w:rsidR="00346903" w:rsidRPr="00346903">
        <w:t xml:space="preserve"> </w:t>
      </w:r>
      <w:r>
        <w:t xml:space="preserve">shall not apply to: </w:t>
      </w:r>
    </w:p>
    <w:p w:rsidR="003F2C17" w:rsidRDefault="003F2C17" w:rsidP="00747FE2">
      <w:pPr>
        <w:widowControl w:val="0"/>
        <w:autoSpaceDE w:val="0"/>
        <w:autoSpaceDN w:val="0"/>
        <w:adjustRightInd w:val="0"/>
      </w:pPr>
    </w:p>
    <w:p w:rsidR="007C7862" w:rsidRDefault="007C7862" w:rsidP="00747FE2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Credit life insurance; </w:t>
      </w:r>
    </w:p>
    <w:p w:rsidR="003F2C17" w:rsidRDefault="003F2C17" w:rsidP="00747FE2">
      <w:pPr>
        <w:widowControl w:val="0"/>
        <w:autoSpaceDE w:val="0"/>
        <w:autoSpaceDN w:val="0"/>
        <w:adjustRightInd w:val="0"/>
        <w:ind w:left="720"/>
      </w:pPr>
    </w:p>
    <w:p w:rsidR="007C7862" w:rsidRDefault="007C7862" w:rsidP="00747FE2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Group life insurance and group annuities; </w:t>
      </w:r>
    </w:p>
    <w:p w:rsidR="003F2C17" w:rsidRDefault="003F2C17" w:rsidP="00747FE2">
      <w:pPr>
        <w:widowControl w:val="0"/>
        <w:autoSpaceDE w:val="0"/>
        <w:autoSpaceDN w:val="0"/>
        <w:adjustRightInd w:val="0"/>
        <w:ind w:left="1440" w:hanging="720"/>
      </w:pPr>
    </w:p>
    <w:p w:rsidR="007C7862" w:rsidRDefault="007C7862" w:rsidP="00747F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Life insurance policies issued in connection with a pension, profit-sharing or other benefit plan qualifying </w:t>
      </w:r>
      <w:r w:rsidR="00BA65F3">
        <w:t xml:space="preserve">for </w:t>
      </w:r>
      <w:r>
        <w:t xml:space="preserve">the tax deductibility of premiums; </w:t>
      </w:r>
    </w:p>
    <w:p w:rsidR="003F2C17" w:rsidRDefault="003F2C17" w:rsidP="00747FE2">
      <w:pPr>
        <w:widowControl w:val="0"/>
        <w:autoSpaceDE w:val="0"/>
        <w:autoSpaceDN w:val="0"/>
        <w:adjustRightInd w:val="0"/>
        <w:ind w:left="1440" w:hanging="720"/>
      </w:pPr>
    </w:p>
    <w:p w:rsidR="007C7862" w:rsidRDefault="007C7862" w:rsidP="00747F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Registered contracts except that the appropriate prospectus or offering circular shall be given to the applicant; </w:t>
      </w:r>
    </w:p>
    <w:p w:rsidR="003F2C17" w:rsidRDefault="003F2C17" w:rsidP="00747FE2">
      <w:pPr>
        <w:widowControl w:val="0"/>
        <w:autoSpaceDE w:val="0"/>
        <w:autoSpaceDN w:val="0"/>
        <w:adjustRightInd w:val="0"/>
        <w:ind w:left="1440" w:hanging="720"/>
      </w:pPr>
    </w:p>
    <w:p w:rsidR="007C7862" w:rsidRDefault="007C7862" w:rsidP="00747F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Existing life insurance that is a non-convertible term life insurance policy which will expire in </w:t>
      </w:r>
      <w:r w:rsidR="00C611E6" w:rsidRPr="003A7B80">
        <w:t>5</w:t>
      </w:r>
      <w:r>
        <w:t xml:space="preserve">  years or less and cannot be renewed; </w:t>
      </w:r>
    </w:p>
    <w:p w:rsidR="003F2C17" w:rsidRDefault="003F2C17" w:rsidP="00747FE2">
      <w:pPr>
        <w:widowControl w:val="0"/>
        <w:autoSpaceDE w:val="0"/>
        <w:autoSpaceDN w:val="0"/>
        <w:adjustRightInd w:val="0"/>
        <w:ind w:left="1440" w:hanging="720"/>
      </w:pPr>
    </w:p>
    <w:p w:rsidR="007C7862" w:rsidRDefault="007C7862" w:rsidP="00747FE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Transactions where the replacing insurer and the existing insurer are the same or are subsidiaries under common ownership or control, provided, however, </w:t>
      </w:r>
      <w:r w:rsidR="00C611E6" w:rsidRPr="003A7B80">
        <w:t>insurance</w:t>
      </w:r>
      <w:r w:rsidR="0038555C" w:rsidRPr="0038555C">
        <w:t xml:space="preserve"> </w:t>
      </w:r>
      <w:r w:rsidR="00C611E6" w:rsidRPr="003A7B80">
        <w:t>producers</w:t>
      </w:r>
      <w:r w:rsidR="00346903" w:rsidRPr="00346903">
        <w:t xml:space="preserve"> </w:t>
      </w:r>
      <w:r>
        <w:t xml:space="preserve"> proposing replacement shall comply with the requirements of Section 917.60(a); </w:t>
      </w:r>
      <w:r w:rsidR="00E15C84" w:rsidRPr="003A7B80" w:rsidDel="00C611E6">
        <w:t>or</w:t>
      </w:r>
    </w:p>
    <w:p w:rsidR="003F2C17" w:rsidRDefault="003F2C17" w:rsidP="00747FE2">
      <w:pPr>
        <w:widowControl w:val="0"/>
        <w:autoSpaceDE w:val="0"/>
        <w:autoSpaceDN w:val="0"/>
        <w:adjustRightInd w:val="0"/>
        <w:ind w:left="1440" w:hanging="720"/>
      </w:pPr>
    </w:p>
    <w:p w:rsidR="007C7862" w:rsidRDefault="007C7862" w:rsidP="00747FE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total cash surrender value of all existing policies which would be affected by the replacement is less than $500 and the sum of their face amounts is less than $5,000. </w:t>
      </w:r>
    </w:p>
    <w:p w:rsidR="007C7862" w:rsidRDefault="007C7862" w:rsidP="00747FE2">
      <w:pPr>
        <w:widowControl w:val="0"/>
        <w:autoSpaceDE w:val="0"/>
        <w:autoSpaceDN w:val="0"/>
        <w:adjustRightInd w:val="0"/>
      </w:pPr>
    </w:p>
    <w:p w:rsidR="00C611E6" w:rsidRPr="00D55B37" w:rsidRDefault="00C611E6" w:rsidP="00747FE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CE567B">
        <w:t>16504</w:t>
      </w:r>
      <w:r w:rsidRPr="00D55B37">
        <w:t xml:space="preserve">, effective </w:t>
      </w:r>
      <w:r w:rsidR="00CE567B">
        <w:t>October 28, 2002</w:t>
      </w:r>
      <w:r w:rsidRPr="00D55B37">
        <w:t>)</w:t>
      </w:r>
    </w:p>
    <w:sectPr w:rsidR="00C611E6" w:rsidRPr="00D55B37" w:rsidSect="00747FE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862"/>
    <w:rsid w:val="00346903"/>
    <w:rsid w:val="0038555C"/>
    <w:rsid w:val="003A7B80"/>
    <w:rsid w:val="003F2C17"/>
    <w:rsid w:val="00602E96"/>
    <w:rsid w:val="00715ACF"/>
    <w:rsid w:val="00747FE2"/>
    <w:rsid w:val="007C7862"/>
    <w:rsid w:val="00807204"/>
    <w:rsid w:val="00962C2E"/>
    <w:rsid w:val="00BA65F3"/>
    <w:rsid w:val="00C611E6"/>
    <w:rsid w:val="00CE567B"/>
    <w:rsid w:val="00DC6CF1"/>
    <w:rsid w:val="00E1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1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