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1D" w:rsidRDefault="00C1311D" w:rsidP="00F11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1F9" w:rsidRDefault="00C1311D" w:rsidP="00F11AA7">
      <w:pPr>
        <w:pStyle w:val="JCARMainSourceNote"/>
      </w:pPr>
      <w:r>
        <w:t xml:space="preserve">SOURCE:  Filed October 26, 1970, effective January 1, 1971; rules repealed and new rules adopted at 4 Ill. Reg. 15, p. 157, effective July 1, 1980; codified at 7 Ill. Reg. 1048; amended at 8 Ill. Reg. 11365, effective August 1, 1984 </w:t>
      </w:r>
      <w:r w:rsidR="002461F9">
        <w:t xml:space="preserve">; amended at 26 Ill. Reg. </w:t>
      </w:r>
      <w:r w:rsidR="006B6E9C">
        <w:t>16504</w:t>
      </w:r>
      <w:r w:rsidR="002461F9">
        <w:t xml:space="preserve">, effective </w:t>
      </w:r>
      <w:r w:rsidR="006B6E9C">
        <w:t>October 28, 2002</w:t>
      </w:r>
      <w:r w:rsidR="002461F9">
        <w:t>.</w:t>
      </w:r>
    </w:p>
    <w:sectPr w:rsidR="002461F9" w:rsidSect="00F11AA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11D"/>
    <w:rsid w:val="002461F9"/>
    <w:rsid w:val="006B6E9C"/>
    <w:rsid w:val="00807204"/>
    <w:rsid w:val="00A8704D"/>
    <w:rsid w:val="00B9347F"/>
    <w:rsid w:val="00C1311D"/>
    <w:rsid w:val="00DC72B5"/>
    <w:rsid w:val="00F1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46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4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26, 1970, effective January 1, 1971; rules repealed and new rules adopted at 4 Ill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26, 1970, effective January 1, 1971; rules repealed and new rules adopted at 4 Ill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