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413" w:rsidRDefault="00421413" w:rsidP="004214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1413" w:rsidRDefault="00421413" w:rsidP="00421413">
      <w:pPr>
        <w:widowControl w:val="0"/>
        <w:autoSpaceDE w:val="0"/>
        <w:autoSpaceDN w:val="0"/>
        <w:adjustRightInd w:val="0"/>
        <w:jc w:val="center"/>
      </w:pPr>
      <w:r>
        <w:t>PART 916</w:t>
      </w:r>
    </w:p>
    <w:p w:rsidR="00421413" w:rsidRDefault="00421413" w:rsidP="00147186">
      <w:pPr>
        <w:widowControl w:val="0"/>
        <w:tabs>
          <w:tab w:val="left" w:pos="9459"/>
          <w:tab w:val="left" w:pos="9519"/>
        </w:tabs>
        <w:autoSpaceDE w:val="0"/>
        <w:autoSpaceDN w:val="0"/>
        <w:adjustRightInd w:val="0"/>
        <w:ind w:right="-159"/>
        <w:jc w:val="center"/>
      </w:pPr>
      <w:r>
        <w:t>REQUIRED PROCEDURE FOR FILING AND</w:t>
      </w:r>
      <w:r w:rsidR="00147186">
        <w:t xml:space="preserve"> </w:t>
      </w:r>
      <w:r>
        <w:t>SECURING</w:t>
      </w:r>
      <w:r w:rsidR="00B66D42">
        <w:t xml:space="preserve"> </w:t>
      </w:r>
      <w:r>
        <w:t>APPROVAL</w:t>
      </w:r>
      <w:r w:rsidR="00E4660A">
        <w:t xml:space="preserve"> </w:t>
      </w:r>
      <w:r>
        <w:t xml:space="preserve">OF POLICY FORMS </w:t>
      </w:r>
    </w:p>
    <w:sectPr w:rsidR="00421413" w:rsidSect="00147186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1413"/>
    <w:rsid w:val="00147186"/>
    <w:rsid w:val="0021285E"/>
    <w:rsid w:val="00421413"/>
    <w:rsid w:val="005C3366"/>
    <w:rsid w:val="00757D89"/>
    <w:rsid w:val="009D68F2"/>
    <w:rsid w:val="00AE5E20"/>
    <w:rsid w:val="00B66D42"/>
    <w:rsid w:val="00DD42AD"/>
    <w:rsid w:val="00E4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916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916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