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F2" w:rsidRDefault="007343F2" w:rsidP="007343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3F2" w:rsidRDefault="007343F2" w:rsidP="007343F2">
      <w:pPr>
        <w:widowControl w:val="0"/>
        <w:autoSpaceDE w:val="0"/>
        <w:autoSpaceDN w:val="0"/>
        <w:adjustRightInd w:val="0"/>
        <w:jc w:val="center"/>
      </w:pPr>
      <w:r>
        <w:t>PART 914</w:t>
      </w:r>
    </w:p>
    <w:p w:rsidR="007343F2" w:rsidRDefault="007343F2" w:rsidP="007343F2">
      <w:pPr>
        <w:widowControl w:val="0"/>
        <w:autoSpaceDE w:val="0"/>
        <w:autoSpaceDN w:val="0"/>
        <w:adjustRightInd w:val="0"/>
        <w:jc w:val="center"/>
      </w:pPr>
      <w:r>
        <w:t>LIFE AND ACCIDENT AND HEALTH POLICY FORMS; DIVIDENDS</w:t>
      </w:r>
      <w:r w:rsidR="00917E3A">
        <w:t xml:space="preserve"> (REPEALED)</w:t>
      </w:r>
    </w:p>
    <w:p w:rsidR="007343F2" w:rsidRDefault="007343F2" w:rsidP="007343F2">
      <w:pPr>
        <w:widowControl w:val="0"/>
        <w:autoSpaceDE w:val="0"/>
        <w:autoSpaceDN w:val="0"/>
        <w:adjustRightInd w:val="0"/>
      </w:pPr>
    </w:p>
    <w:sectPr w:rsidR="007343F2" w:rsidSect="007343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3F2"/>
    <w:rsid w:val="00553FFC"/>
    <w:rsid w:val="005C3366"/>
    <w:rsid w:val="007343F2"/>
    <w:rsid w:val="00917E3A"/>
    <w:rsid w:val="00B33DAC"/>
    <w:rsid w:val="00B41F9D"/>
    <w:rsid w:val="00B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0DA283-281A-484C-BF35-59D016F4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914</vt:lpstr>
    </vt:vector>
  </TitlesOfParts>
  <Company>state of illinois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914</dc:title>
  <dc:subject/>
  <dc:creator>Illinois General Assembly</dc:creator>
  <cp:keywords/>
  <dc:description/>
  <cp:lastModifiedBy>BockewitzCK</cp:lastModifiedBy>
  <cp:revision>2</cp:revision>
  <dcterms:created xsi:type="dcterms:W3CDTF">2018-03-30T16:21:00Z</dcterms:created>
  <dcterms:modified xsi:type="dcterms:W3CDTF">2018-03-30T16:21:00Z</dcterms:modified>
</cp:coreProperties>
</file>