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33" w:rsidRDefault="006B6233" w:rsidP="006B62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6233" w:rsidRDefault="006B6233" w:rsidP="006B6233">
      <w:pPr>
        <w:widowControl w:val="0"/>
        <w:autoSpaceDE w:val="0"/>
        <w:autoSpaceDN w:val="0"/>
        <w:adjustRightInd w:val="0"/>
        <w:jc w:val="center"/>
      </w:pPr>
      <w:r>
        <w:t>PART 912</w:t>
      </w:r>
    </w:p>
    <w:p w:rsidR="006B6233" w:rsidRDefault="006B6233" w:rsidP="006B6233">
      <w:pPr>
        <w:widowControl w:val="0"/>
        <w:autoSpaceDE w:val="0"/>
        <w:autoSpaceDN w:val="0"/>
        <w:adjustRightInd w:val="0"/>
        <w:jc w:val="center"/>
      </w:pPr>
      <w:r>
        <w:t>COMMISSION ACCOUNTING FOR DIRECT PREMIUM</w:t>
      </w:r>
      <w:r w:rsidR="001B7C03">
        <w:t xml:space="preserve"> </w:t>
      </w:r>
      <w:r w:rsidR="00287866">
        <w:t>(REPEALED)</w:t>
      </w:r>
    </w:p>
    <w:sectPr w:rsidR="006B6233" w:rsidSect="006B62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233"/>
    <w:rsid w:val="001B7C03"/>
    <w:rsid w:val="00287866"/>
    <w:rsid w:val="005C05E4"/>
    <w:rsid w:val="005C3366"/>
    <w:rsid w:val="006B6233"/>
    <w:rsid w:val="00C54896"/>
    <w:rsid w:val="00CB1F24"/>
    <w:rsid w:val="00FA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912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912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