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6DA" w14:textId="77777777" w:rsidR="00402705" w:rsidRDefault="00402705" w:rsidP="00402705">
      <w:pPr>
        <w:widowControl w:val="0"/>
        <w:autoSpaceDE w:val="0"/>
        <w:autoSpaceDN w:val="0"/>
        <w:adjustRightInd w:val="0"/>
      </w:pPr>
    </w:p>
    <w:p w14:paraId="1F011758" w14:textId="2821A687" w:rsidR="00402705" w:rsidRDefault="00402705" w:rsidP="00402705">
      <w:pPr>
        <w:pStyle w:val="JCARMainSourceNote"/>
        <w:rPr>
          <w:color w:val="000000" w:themeColor="text1"/>
        </w:rPr>
      </w:pPr>
      <w:r w:rsidRPr="7DE273C2">
        <w:t xml:space="preserve">SOURCE:  </w:t>
      </w:r>
      <w:r>
        <w:t xml:space="preserve">Former Part repealed at 43 Ill. Reg. 386, effective December 21, 2018; </w:t>
      </w:r>
      <w:r w:rsidR="006E12D2">
        <w:t xml:space="preserve">new Part adopted at 48 Ill. Reg. </w:t>
      </w:r>
      <w:r w:rsidR="006F0E53">
        <w:t>7215</w:t>
      </w:r>
      <w:r w:rsidR="006E12D2">
        <w:t xml:space="preserve">, effective </w:t>
      </w:r>
      <w:r w:rsidR="006F0E53">
        <w:t>April 30, 2024</w:t>
      </w:r>
      <w:r w:rsidRPr="7DE273C2">
        <w:rPr>
          <w:color w:val="000000"/>
          <w:shd w:val="clear" w:color="auto" w:fill="FFFFFF"/>
        </w:rPr>
        <w:t>.</w:t>
      </w:r>
    </w:p>
    <w:sectPr w:rsidR="004027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026C" w14:textId="77777777" w:rsidR="00286A9A" w:rsidRDefault="00286A9A">
      <w:r>
        <w:separator/>
      </w:r>
    </w:p>
  </w:endnote>
  <w:endnote w:type="continuationSeparator" w:id="0">
    <w:p w14:paraId="69AF0234" w14:textId="77777777" w:rsidR="00286A9A" w:rsidRDefault="0028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CEF3" w14:textId="77777777" w:rsidR="00286A9A" w:rsidRDefault="00286A9A">
      <w:r>
        <w:separator/>
      </w:r>
    </w:p>
  </w:footnote>
  <w:footnote w:type="continuationSeparator" w:id="0">
    <w:p w14:paraId="0BE40A13" w14:textId="77777777" w:rsidR="00286A9A" w:rsidRDefault="00286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A9A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705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2D2"/>
    <w:rsid w:val="006E1AE0"/>
    <w:rsid w:val="006E1F95"/>
    <w:rsid w:val="006E6D53"/>
    <w:rsid w:val="006F0E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57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4517E"/>
  <w15:chartTrackingRefBased/>
  <w15:docId w15:val="{70311CC7-879D-4F11-8827-DAE86658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7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2023-12-11T20:42:00Z</dcterms:created>
  <dcterms:modified xsi:type="dcterms:W3CDTF">2024-05-16T19:53:00Z</dcterms:modified>
</cp:coreProperties>
</file>