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1FD7" w14:textId="77777777" w:rsidR="00CC6D34" w:rsidRDefault="00CC6D34" w:rsidP="00CC6D34">
      <w:pPr>
        <w:widowControl w:val="0"/>
        <w:autoSpaceDE w:val="0"/>
        <w:autoSpaceDN w:val="0"/>
        <w:adjustRightInd w:val="0"/>
      </w:pPr>
    </w:p>
    <w:p w14:paraId="6E383FFC" w14:textId="24D2DE2D" w:rsidR="00CC6D34" w:rsidRDefault="00CC6D34" w:rsidP="00CC6D34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7DE273C2">
        <w:t xml:space="preserve">AUTHORITY:  </w:t>
      </w:r>
      <w:r w:rsidRPr="6713E49E">
        <w:rPr>
          <w:color w:val="000000" w:themeColor="text1"/>
        </w:rPr>
        <w:t xml:space="preserve">Implementing Section </w:t>
      </w:r>
      <w:r w:rsidRPr="6713E49E">
        <w:t xml:space="preserve">155.49 of the Illinois Insurance Code [215 </w:t>
      </w:r>
      <w:proofErr w:type="spellStart"/>
      <w:r w:rsidRPr="6713E49E">
        <w:t>ILCS</w:t>
      </w:r>
      <w:proofErr w:type="spellEnd"/>
      <w:r w:rsidRPr="6713E49E">
        <w:t xml:space="preserve"> 5], Section 25 of the Dental Service Plan Act [215 </w:t>
      </w:r>
      <w:proofErr w:type="spellStart"/>
      <w:r w:rsidRPr="6713E49E">
        <w:t>ILCS</w:t>
      </w:r>
      <w:proofErr w:type="spellEnd"/>
      <w:r w:rsidRPr="6713E49E">
        <w:t xml:space="preserve"> 110], Section 5-3 of the Health Maintenance Organization Act [215 </w:t>
      </w:r>
      <w:proofErr w:type="spellStart"/>
      <w:r w:rsidRPr="6713E49E">
        <w:t>ILCS</w:t>
      </w:r>
      <w:proofErr w:type="spellEnd"/>
      <w:r w:rsidRPr="6713E49E">
        <w:t xml:space="preserve"> 125], Section 4003 of the Limited Health Service Organization Act [215 </w:t>
      </w:r>
      <w:proofErr w:type="spellStart"/>
      <w:r w:rsidRPr="6713E49E">
        <w:t>ILCS</w:t>
      </w:r>
      <w:proofErr w:type="spellEnd"/>
      <w:r w:rsidRPr="6713E49E">
        <w:t xml:space="preserve"> 130</w:t>
      </w:r>
      <w:r w:rsidRPr="6713E49E">
        <w:rPr>
          <w:color w:val="000000" w:themeColor="text1"/>
        </w:rPr>
        <w:t>],</w:t>
      </w:r>
      <w:r w:rsidRPr="6713E49E">
        <w:t xml:space="preserve"> and</w:t>
      </w:r>
      <w:r w:rsidRPr="6713E49E">
        <w:rPr>
          <w:color w:val="000000" w:themeColor="text1"/>
        </w:rPr>
        <w:t xml:space="preserve"> authorized by Section</w:t>
      </w:r>
      <w:r w:rsidRPr="6713E49E">
        <w:t>s 155.49 and 401 of the Illinois Insurance Code.</w:t>
      </w:r>
    </w:p>
    <w:sectPr w:rsidR="00CC6D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2FAE" w14:textId="77777777" w:rsidR="006C7E58" w:rsidRDefault="006C7E58">
      <w:r>
        <w:separator/>
      </w:r>
    </w:p>
  </w:endnote>
  <w:endnote w:type="continuationSeparator" w:id="0">
    <w:p w14:paraId="7B46A003" w14:textId="77777777" w:rsidR="006C7E58" w:rsidRDefault="006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B147" w14:textId="77777777" w:rsidR="006C7E58" w:rsidRDefault="006C7E58">
      <w:r>
        <w:separator/>
      </w:r>
    </w:p>
  </w:footnote>
  <w:footnote w:type="continuationSeparator" w:id="0">
    <w:p w14:paraId="5FEDC409" w14:textId="77777777" w:rsidR="006C7E58" w:rsidRDefault="006C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E5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D34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A112C"/>
  <w15:chartTrackingRefBased/>
  <w15:docId w15:val="{5AD719B6-772B-481B-BCF4-24CFAB3A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D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normaltextrun">
    <w:name w:val="normaltextrun"/>
    <w:basedOn w:val="DefaultParagraphFont"/>
    <w:rsid w:val="006C7E58"/>
  </w:style>
  <w:style w:type="character" w:customStyle="1" w:styleId="contextualspellingandgrammarerror">
    <w:name w:val="contextualspellingandgrammarerror"/>
    <w:basedOn w:val="DefaultParagraphFont"/>
    <w:rsid w:val="006C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307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2023-12-11T20:42:00Z</dcterms:created>
  <dcterms:modified xsi:type="dcterms:W3CDTF">2023-12-11T21:06:00Z</dcterms:modified>
</cp:coreProperties>
</file>