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E0D" w:rsidRDefault="00D66E0D" w:rsidP="00D66E0D">
      <w:pPr>
        <w:widowControl w:val="0"/>
        <w:autoSpaceDE w:val="0"/>
        <w:autoSpaceDN w:val="0"/>
        <w:adjustRightInd w:val="0"/>
      </w:pPr>
      <w:bookmarkStart w:id="0" w:name="_GoBack"/>
      <w:bookmarkEnd w:id="0"/>
    </w:p>
    <w:p w:rsidR="00D66E0D" w:rsidRDefault="00D66E0D" w:rsidP="00D66E0D">
      <w:pPr>
        <w:widowControl w:val="0"/>
        <w:autoSpaceDE w:val="0"/>
        <w:autoSpaceDN w:val="0"/>
        <w:adjustRightInd w:val="0"/>
      </w:pPr>
      <w:r>
        <w:rPr>
          <w:b/>
          <w:bCs/>
        </w:rPr>
        <w:t>Section 909.80  Statements about an Insurer</w:t>
      </w:r>
      <w:r>
        <w:t xml:space="preserve"> </w:t>
      </w:r>
    </w:p>
    <w:p w:rsidR="00D66E0D" w:rsidRDefault="00D66E0D" w:rsidP="00D66E0D">
      <w:pPr>
        <w:widowControl w:val="0"/>
        <w:autoSpaceDE w:val="0"/>
        <w:autoSpaceDN w:val="0"/>
        <w:adjustRightInd w:val="0"/>
      </w:pPr>
    </w:p>
    <w:p w:rsidR="00D66E0D" w:rsidRDefault="00D66E0D" w:rsidP="00D66E0D">
      <w:pPr>
        <w:widowControl w:val="0"/>
        <w:autoSpaceDE w:val="0"/>
        <w:autoSpaceDN w:val="0"/>
        <w:adjustRightInd w:val="0"/>
      </w:pPr>
      <w:r>
        <w:t xml:space="preserve">An advertisement shall not contain statements, pictures, or illustrations which are false or misleading, in fact or by implication, with respect to the assets, liabilities, insurance in force, corporate structure, financial condition, age or relative position of the insurer in the insurance business. An advertisement shall not contain a recommendation by any commercial rating system unless it clearly defines the scope and extent of the recommendation. </w:t>
      </w:r>
    </w:p>
    <w:sectPr w:rsidR="00D66E0D" w:rsidSect="00D66E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6E0D"/>
    <w:rsid w:val="00245895"/>
    <w:rsid w:val="005C3366"/>
    <w:rsid w:val="008A5109"/>
    <w:rsid w:val="00C02F34"/>
    <w:rsid w:val="00D66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909</vt:lpstr>
    </vt:vector>
  </TitlesOfParts>
  <Company>state of illinois</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909</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