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9D3" w:rsidRDefault="002249D3" w:rsidP="002249D3">
      <w:pPr>
        <w:widowControl w:val="0"/>
        <w:autoSpaceDE w:val="0"/>
        <w:autoSpaceDN w:val="0"/>
        <w:adjustRightInd w:val="0"/>
      </w:pPr>
    </w:p>
    <w:p w:rsidR="002249D3" w:rsidRDefault="002249D3" w:rsidP="002249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904.5  Authority and Purpose</w:t>
      </w:r>
      <w:r>
        <w:t xml:space="preserve"> </w:t>
      </w:r>
    </w:p>
    <w:p w:rsidR="002249D3" w:rsidRDefault="002249D3" w:rsidP="002249D3">
      <w:pPr>
        <w:widowControl w:val="0"/>
        <w:autoSpaceDE w:val="0"/>
        <w:autoSpaceDN w:val="0"/>
        <w:adjustRightInd w:val="0"/>
      </w:pPr>
    </w:p>
    <w:p w:rsidR="002249D3" w:rsidRDefault="002249D3" w:rsidP="002249D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A2037B">
        <w:t>This</w:t>
      </w:r>
      <w:r>
        <w:t xml:space="preserve"> </w:t>
      </w:r>
      <w:r w:rsidR="008F6160">
        <w:t>Part</w:t>
      </w:r>
      <w:r>
        <w:t xml:space="preserve"> is promulgated and adopted pursuant to and in accordance with the provisions of Section 401 of the Code. </w:t>
      </w:r>
    </w:p>
    <w:p w:rsidR="008219FA" w:rsidRDefault="008219FA" w:rsidP="00E75924">
      <w:pPr>
        <w:widowControl w:val="0"/>
        <w:autoSpaceDE w:val="0"/>
        <w:autoSpaceDN w:val="0"/>
        <w:adjustRightInd w:val="0"/>
      </w:pPr>
    </w:p>
    <w:p w:rsidR="002249D3" w:rsidRDefault="002249D3" w:rsidP="002249D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companies are directed and required, by resolution of </w:t>
      </w:r>
      <w:r w:rsidR="00A2037B">
        <w:t>their</w:t>
      </w:r>
      <w:r>
        <w:t xml:space="preserve"> Board of Directors or other appropriate action, to conform their internal functions to</w:t>
      </w:r>
      <w:r w:rsidR="00A2037B">
        <w:t xml:space="preserve"> this Part.</w:t>
      </w:r>
      <w:r>
        <w:t xml:space="preserve"> </w:t>
      </w:r>
    </w:p>
    <w:p w:rsidR="008F6160" w:rsidRDefault="008F6160" w:rsidP="00E759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6160" w:rsidRPr="00D55B37" w:rsidRDefault="00516A5E">
      <w:pPr>
        <w:pStyle w:val="JCARSourceNote"/>
        <w:ind w:left="720"/>
      </w:pPr>
      <w:r>
        <w:t>(Source:  Amended at 4</w:t>
      </w:r>
      <w:r w:rsidR="009631A3">
        <w:t>3</w:t>
      </w:r>
      <w:r>
        <w:t xml:space="preserve"> Ill. Reg. </w:t>
      </w:r>
      <w:r w:rsidR="00DD7725">
        <w:t>1388</w:t>
      </w:r>
      <w:r>
        <w:t xml:space="preserve">, effective </w:t>
      </w:r>
      <w:r w:rsidR="00DD7725">
        <w:t>January 11, 2019</w:t>
      </w:r>
      <w:r>
        <w:t>)</w:t>
      </w:r>
    </w:p>
    <w:sectPr w:rsidR="008F6160" w:rsidRPr="00D55B37" w:rsidSect="002249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49D3"/>
    <w:rsid w:val="00221141"/>
    <w:rsid w:val="002249D3"/>
    <w:rsid w:val="003028AE"/>
    <w:rsid w:val="00394F74"/>
    <w:rsid w:val="003E1B70"/>
    <w:rsid w:val="004C09A3"/>
    <w:rsid w:val="00516A5E"/>
    <w:rsid w:val="005C3366"/>
    <w:rsid w:val="005D0A86"/>
    <w:rsid w:val="008219FA"/>
    <w:rsid w:val="008F6160"/>
    <w:rsid w:val="009631A3"/>
    <w:rsid w:val="009919A6"/>
    <w:rsid w:val="00A2037B"/>
    <w:rsid w:val="00A706D2"/>
    <w:rsid w:val="00AC12C6"/>
    <w:rsid w:val="00BA5D48"/>
    <w:rsid w:val="00CE48A7"/>
    <w:rsid w:val="00DD7725"/>
    <w:rsid w:val="00E7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6C8C1CA-7F43-41AA-91F9-7C1D3A89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F6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904</vt:lpstr>
    </vt:vector>
  </TitlesOfParts>
  <Company>state of illinois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904</dc:title>
  <dc:subject/>
  <dc:creator>Illinois General Assembly</dc:creator>
  <cp:keywords/>
  <dc:description/>
  <cp:lastModifiedBy>Lane, Arlene L.</cp:lastModifiedBy>
  <cp:revision>4</cp:revision>
  <dcterms:created xsi:type="dcterms:W3CDTF">2019-01-08T13:58:00Z</dcterms:created>
  <dcterms:modified xsi:type="dcterms:W3CDTF">2019-01-22T21:20:00Z</dcterms:modified>
</cp:coreProperties>
</file>