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DF" w:rsidRDefault="00C95FDF" w:rsidP="00C95F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904.5</w:t>
      </w:r>
      <w:r>
        <w:tab/>
        <w:t xml:space="preserve">Authority and Purpose </w:t>
      </w:r>
    </w:p>
    <w:p w:rsidR="000D4D87" w:rsidRDefault="000D4D87" w:rsidP="009F0455">
      <w:pPr>
        <w:widowControl w:val="0"/>
        <w:autoSpaceDE w:val="0"/>
        <w:autoSpaceDN w:val="0"/>
        <w:adjustRightInd w:val="0"/>
        <w:ind w:left="1440" w:hanging="1440"/>
      </w:pPr>
      <w:r>
        <w:t>904.7</w:t>
      </w:r>
      <w:r>
        <w:tab/>
        <w:t>Definitions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904.10</w:t>
      </w:r>
      <w:r>
        <w:tab/>
        <w:t xml:space="preserve">Registration of Securities 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904.20</w:t>
      </w:r>
      <w:r>
        <w:tab/>
        <w:t xml:space="preserve">Custody, Care and Disposition of Securities 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904.30</w:t>
      </w:r>
      <w:r>
        <w:tab/>
        <w:t>Signature of Checks</w:t>
      </w:r>
      <w:r w:rsidR="009F0455">
        <w:t xml:space="preserve"> – </w:t>
      </w:r>
      <w:r>
        <w:t xml:space="preserve">Facsimile Signatures 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904.40</w:t>
      </w:r>
      <w:r>
        <w:tab/>
        <w:t xml:space="preserve">Bank Balance Verification </w:t>
      </w:r>
    </w:p>
    <w:p w:rsidR="00C95FDF" w:rsidRDefault="00C95FDF" w:rsidP="009F0455">
      <w:pPr>
        <w:widowControl w:val="0"/>
        <w:autoSpaceDE w:val="0"/>
        <w:autoSpaceDN w:val="0"/>
        <w:adjustRightInd w:val="0"/>
        <w:ind w:left="1440" w:hanging="1440"/>
      </w:pPr>
      <w:r>
        <w:t>904.50</w:t>
      </w:r>
      <w:r>
        <w:tab/>
        <w:t xml:space="preserve">Bond Requirements </w:t>
      </w:r>
    </w:p>
    <w:sectPr w:rsidR="00C95FDF" w:rsidSect="00C95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FDF"/>
    <w:rsid w:val="000D4D87"/>
    <w:rsid w:val="00117B8D"/>
    <w:rsid w:val="004672D2"/>
    <w:rsid w:val="00586AD6"/>
    <w:rsid w:val="005A6378"/>
    <w:rsid w:val="009F0455"/>
    <w:rsid w:val="00C95F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3DDF2C-2D16-4F08-B9D2-906821BD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2019-01-08T13:58:00Z</dcterms:created>
  <dcterms:modified xsi:type="dcterms:W3CDTF">2019-01-08T13:58:00Z</dcterms:modified>
</cp:coreProperties>
</file>