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4B" w:rsidRDefault="00AE2A4B" w:rsidP="00AE2A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2A4B" w:rsidRDefault="00AE2A4B" w:rsidP="00AE2A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903.200  Real Estate Taxes</w:t>
      </w:r>
      <w:r>
        <w:t xml:space="preserve"> </w:t>
      </w:r>
    </w:p>
    <w:p w:rsidR="00AE2A4B" w:rsidRDefault="00AE2A4B" w:rsidP="00AE2A4B">
      <w:pPr>
        <w:widowControl w:val="0"/>
        <w:autoSpaceDE w:val="0"/>
        <w:autoSpaceDN w:val="0"/>
        <w:adjustRightInd w:val="0"/>
      </w:pPr>
    </w:p>
    <w:p w:rsidR="00AE2A4B" w:rsidRDefault="00AE2A4B" w:rsidP="00AE2A4B">
      <w:pPr>
        <w:widowControl w:val="0"/>
        <w:autoSpaceDE w:val="0"/>
        <w:autoSpaceDN w:val="0"/>
        <w:adjustRightInd w:val="0"/>
      </w:pPr>
      <w:r>
        <w:t xml:space="preserve">Include: </w:t>
      </w:r>
    </w:p>
    <w:p w:rsidR="00AE2A4B" w:rsidRDefault="00AE2A4B" w:rsidP="00AE2A4B">
      <w:pPr>
        <w:widowControl w:val="0"/>
        <w:autoSpaceDE w:val="0"/>
        <w:autoSpaceDN w:val="0"/>
        <w:adjustRightInd w:val="0"/>
      </w:pPr>
      <w:r>
        <w:t xml:space="preserve">Taxes, licenses and fees on owned real estate. </w:t>
      </w:r>
    </w:p>
    <w:sectPr w:rsidR="00AE2A4B" w:rsidSect="00AE2A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A4B"/>
    <w:rsid w:val="001D1690"/>
    <w:rsid w:val="002711A3"/>
    <w:rsid w:val="00370766"/>
    <w:rsid w:val="005C3366"/>
    <w:rsid w:val="00766F3F"/>
    <w:rsid w:val="007C7115"/>
    <w:rsid w:val="00A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