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F27" w:rsidRDefault="002D0F27" w:rsidP="002D0F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0F27" w:rsidRDefault="002D0F27" w:rsidP="002D0F27">
      <w:pPr>
        <w:widowControl w:val="0"/>
        <w:autoSpaceDE w:val="0"/>
        <w:autoSpaceDN w:val="0"/>
        <w:adjustRightInd w:val="0"/>
        <w:jc w:val="center"/>
      </w:pPr>
      <w:r>
        <w:t>PART 852</w:t>
      </w:r>
    </w:p>
    <w:p w:rsidR="002D0F27" w:rsidRDefault="002D0F27" w:rsidP="002D0F27">
      <w:pPr>
        <w:widowControl w:val="0"/>
        <w:autoSpaceDE w:val="0"/>
        <w:autoSpaceDN w:val="0"/>
        <w:adjustRightInd w:val="0"/>
        <w:jc w:val="center"/>
      </w:pPr>
      <w:r>
        <w:t>REGISTRATION OF INSURERS</w:t>
      </w:r>
    </w:p>
    <w:p w:rsidR="002D0F27" w:rsidRDefault="002D0F27" w:rsidP="002D0F27">
      <w:pPr>
        <w:widowControl w:val="0"/>
        <w:autoSpaceDE w:val="0"/>
        <w:autoSpaceDN w:val="0"/>
        <w:adjustRightInd w:val="0"/>
      </w:pPr>
    </w:p>
    <w:sectPr w:rsidR="002D0F27" w:rsidSect="002D0F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0F27"/>
    <w:rsid w:val="001C0A72"/>
    <w:rsid w:val="002D0005"/>
    <w:rsid w:val="002D0F27"/>
    <w:rsid w:val="00364D19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852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852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