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13" w:rsidRDefault="00626213" w:rsidP="00626213">
      <w:pPr>
        <w:widowControl w:val="0"/>
        <w:autoSpaceDE w:val="0"/>
        <w:autoSpaceDN w:val="0"/>
        <w:adjustRightInd w:val="0"/>
      </w:pPr>
    </w:p>
    <w:p w:rsidR="00626213" w:rsidRDefault="00626213" w:rsidP="0062621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8186F">
        <w:rPr>
          <w:b/>
          <w:bCs/>
        </w:rPr>
        <w:t>654</w:t>
      </w:r>
      <w:r>
        <w:rPr>
          <w:b/>
          <w:bCs/>
        </w:rPr>
        <w:t>.10  Purpose</w:t>
      </w:r>
      <w:r>
        <w:t xml:space="preserve"> </w:t>
      </w:r>
    </w:p>
    <w:p w:rsidR="00626213" w:rsidRDefault="00626213" w:rsidP="00626213">
      <w:pPr>
        <w:widowControl w:val="0"/>
        <w:autoSpaceDE w:val="0"/>
        <w:autoSpaceDN w:val="0"/>
        <w:adjustRightInd w:val="0"/>
      </w:pPr>
    </w:p>
    <w:p w:rsidR="00626213" w:rsidRDefault="00626213" w:rsidP="00626213">
      <w:pPr>
        <w:widowControl w:val="0"/>
        <w:autoSpaceDE w:val="0"/>
        <w:autoSpaceDN w:val="0"/>
        <w:adjustRightInd w:val="0"/>
      </w:pPr>
      <w:r>
        <w:t xml:space="preserve">The purpose of this Part is to describe </w:t>
      </w:r>
      <w:r w:rsidR="00AE7C82">
        <w:t>the</w:t>
      </w:r>
      <w:r>
        <w:t xml:space="preserve"> information </w:t>
      </w:r>
      <w:r w:rsidR="00AE7C82">
        <w:t>that</w:t>
      </w:r>
      <w:r>
        <w:t xml:space="preserve"> must be provided by a domestic company to notify the Director of certain transactions pursuant to Section 131.20a(1) of the </w:t>
      </w:r>
      <w:r w:rsidR="00AE7C82">
        <w:t>Code</w:t>
      </w:r>
      <w:r w:rsidR="008436F5">
        <w:t>.</w:t>
      </w:r>
    </w:p>
    <w:p w:rsidR="00626213" w:rsidRDefault="00626213" w:rsidP="00626213">
      <w:pPr>
        <w:widowControl w:val="0"/>
        <w:autoSpaceDE w:val="0"/>
        <w:autoSpaceDN w:val="0"/>
        <w:adjustRightInd w:val="0"/>
      </w:pPr>
    </w:p>
    <w:p w:rsidR="00626213" w:rsidRDefault="008436F5" w:rsidP="00626213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12833">
        <w:t>3</w:t>
      </w:r>
      <w:r>
        <w:t xml:space="preserve"> Ill. Reg. </w:t>
      </w:r>
      <w:r w:rsidR="009C5577">
        <w:t>373</w:t>
      </w:r>
      <w:r>
        <w:t xml:space="preserve">, effective </w:t>
      </w:r>
      <w:bookmarkStart w:id="0" w:name="_GoBack"/>
      <w:r w:rsidR="009C5577">
        <w:t>December 21, 2018</w:t>
      </w:r>
      <w:bookmarkEnd w:id="0"/>
      <w:r>
        <w:t>)</w:t>
      </w:r>
    </w:p>
    <w:sectPr w:rsidR="00626213" w:rsidSect="006262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213"/>
    <w:rsid w:val="000452EA"/>
    <w:rsid w:val="00045945"/>
    <w:rsid w:val="00214002"/>
    <w:rsid w:val="00357875"/>
    <w:rsid w:val="005C3366"/>
    <w:rsid w:val="00626213"/>
    <w:rsid w:val="0068186F"/>
    <w:rsid w:val="00712833"/>
    <w:rsid w:val="008436F5"/>
    <w:rsid w:val="009C5577"/>
    <w:rsid w:val="00AE7C82"/>
    <w:rsid w:val="00BE294E"/>
    <w:rsid w:val="00D41BE6"/>
    <w:rsid w:val="00F1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B6E689-F377-4684-8536-E7447086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854</vt:lpstr>
    </vt:vector>
  </TitlesOfParts>
  <Company>state of illinois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854</dc:title>
  <dc:subject/>
  <dc:creator>Illinois General Assembly</dc:creator>
  <cp:keywords/>
  <dc:description/>
  <cp:lastModifiedBy>Lane, Arlene L.</cp:lastModifiedBy>
  <cp:revision>3</cp:revision>
  <dcterms:created xsi:type="dcterms:W3CDTF">2018-12-17T16:03:00Z</dcterms:created>
  <dcterms:modified xsi:type="dcterms:W3CDTF">2019-01-03T19:45:00Z</dcterms:modified>
</cp:coreProperties>
</file>