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9D" w:rsidRDefault="003C599D" w:rsidP="003C599D">
      <w:pPr>
        <w:widowControl w:val="0"/>
        <w:autoSpaceDE w:val="0"/>
        <w:autoSpaceDN w:val="0"/>
        <w:adjustRightInd w:val="0"/>
      </w:pPr>
    </w:p>
    <w:p w:rsidR="003C599D" w:rsidRDefault="003C599D" w:rsidP="003C59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1344A">
        <w:rPr>
          <w:b/>
          <w:bCs/>
        </w:rPr>
        <w:t>653</w:t>
      </w:r>
      <w:r>
        <w:rPr>
          <w:b/>
          <w:bCs/>
        </w:rPr>
        <w:t>.10  Purpose</w:t>
      </w:r>
      <w:r>
        <w:t xml:space="preserve"> </w:t>
      </w:r>
    </w:p>
    <w:p w:rsidR="003C599D" w:rsidRDefault="003C599D" w:rsidP="003C599D">
      <w:pPr>
        <w:widowControl w:val="0"/>
        <w:autoSpaceDE w:val="0"/>
        <w:autoSpaceDN w:val="0"/>
        <w:adjustRightInd w:val="0"/>
      </w:pPr>
    </w:p>
    <w:p w:rsidR="003C599D" w:rsidRDefault="003C599D" w:rsidP="003C599D">
      <w:pPr>
        <w:widowControl w:val="0"/>
        <w:autoSpaceDE w:val="0"/>
        <w:autoSpaceDN w:val="0"/>
        <w:adjustRightInd w:val="0"/>
      </w:pPr>
      <w:r>
        <w:t xml:space="preserve">The purpose of this Part is to set forth requirements the Director deems necessary to carry out the provisions of Section 131.12a of the Illinois Insurance Code. </w:t>
      </w:r>
    </w:p>
    <w:p w:rsidR="009A3B39" w:rsidRDefault="009A3B39" w:rsidP="003C599D">
      <w:pPr>
        <w:widowControl w:val="0"/>
        <w:autoSpaceDE w:val="0"/>
        <w:autoSpaceDN w:val="0"/>
        <w:adjustRightInd w:val="0"/>
      </w:pPr>
    </w:p>
    <w:p w:rsidR="009A3B39" w:rsidRDefault="009A3B39" w:rsidP="009A3B39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024A71">
        <w:t>7578</w:t>
      </w:r>
      <w:r>
        <w:t xml:space="preserve">, effective </w:t>
      </w:r>
      <w:bookmarkStart w:id="0" w:name="_GoBack"/>
      <w:r w:rsidR="00024A71">
        <w:t>June 19, 2017</w:t>
      </w:r>
      <w:bookmarkEnd w:id="0"/>
      <w:r>
        <w:t>)</w:t>
      </w:r>
    </w:p>
    <w:sectPr w:rsidR="009A3B39" w:rsidSect="003C5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99D"/>
    <w:rsid w:val="00024A71"/>
    <w:rsid w:val="0021344A"/>
    <w:rsid w:val="00266956"/>
    <w:rsid w:val="0034067C"/>
    <w:rsid w:val="003C599D"/>
    <w:rsid w:val="005C3366"/>
    <w:rsid w:val="00632A63"/>
    <w:rsid w:val="009A3B39"/>
    <w:rsid w:val="00EE4CF7"/>
    <w:rsid w:val="00F3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2299E6-C892-43BA-9CB8-51BDB407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McFarland, Amber C.</cp:lastModifiedBy>
  <cp:revision>3</cp:revision>
  <dcterms:created xsi:type="dcterms:W3CDTF">2017-05-18T18:43:00Z</dcterms:created>
  <dcterms:modified xsi:type="dcterms:W3CDTF">2017-06-28T16:51:00Z</dcterms:modified>
</cp:coreProperties>
</file>