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8B" w:rsidRDefault="000B798B" w:rsidP="00142028">
      <w:bookmarkStart w:id="0" w:name="_GoBack"/>
      <w:bookmarkEnd w:id="0"/>
    </w:p>
    <w:p w:rsidR="00142028" w:rsidRPr="000B798B" w:rsidRDefault="00142028" w:rsidP="00142028">
      <w:pPr>
        <w:rPr>
          <w:b/>
        </w:rPr>
      </w:pPr>
      <w:r w:rsidRPr="000B798B">
        <w:rPr>
          <w:b/>
        </w:rPr>
        <w:t xml:space="preserve">Section 575.125 </w:t>
      </w:r>
      <w:r w:rsidR="000B798B">
        <w:rPr>
          <w:b/>
        </w:rPr>
        <w:t xml:space="preserve"> </w:t>
      </w:r>
      <w:r w:rsidRPr="000B798B">
        <w:rPr>
          <w:b/>
        </w:rPr>
        <w:t>Non-homogeneous Pools and Members</w:t>
      </w:r>
    </w:p>
    <w:p w:rsidR="00142028" w:rsidRPr="00142028" w:rsidRDefault="00142028" w:rsidP="00142028"/>
    <w:p w:rsidR="00142028" w:rsidRPr="00142028" w:rsidRDefault="00142028" w:rsidP="009752E3">
      <w:pPr>
        <w:ind w:firstLine="21"/>
      </w:pPr>
      <w:r w:rsidRPr="00142028">
        <w:t xml:space="preserve">Pursuant to Section 107a.15 of the Code, if the Director determines that a pool does not exhibit homogeneous risk characteristics, the Director shall require the pool to eliminate the condition within </w:t>
      </w:r>
      <w:r w:rsidR="00632DE4">
        <w:t>9</w:t>
      </w:r>
      <w:r w:rsidRPr="00142028">
        <w:t>0 days after certified notice has been given to the pool.</w:t>
      </w:r>
    </w:p>
    <w:sectPr w:rsidR="00142028" w:rsidRPr="001420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1C" w:rsidRDefault="008D031C">
      <w:r>
        <w:separator/>
      </w:r>
    </w:p>
  </w:endnote>
  <w:endnote w:type="continuationSeparator" w:id="0">
    <w:p w:rsidR="008D031C" w:rsidRDefault="008D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1C" w:rsidRDefault="008D031C">
      <w:r>
        <w:separator/>
      </w:r>
    </w:p>
  </w:footnote>
  <w:footnote w:type="continuationSeparator" w:id="0">
    <w:p w:rsidR="008D031C" w:rsidRDefault="008D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02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6FCC"/>
    <w:rsid w:val="00087129"/>
    <w:rsid w:val="000943C4"/>
    <w:rsid w:val="00097B01"/>
    <w:rsid w:val="000A4C0F"/>
    <w:rsid w:val="000B2808"/>
    <w:rsid w:val="000B2839"/>
    <w:rsid w:val="000B4119"/>
    <w:rsid w:val="000B798B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2028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1E02"/>
    <w:rsid w:val="00225354"/>
    <w:rsid w:val="00225398"/>
    <w:rsid w:val="0022571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3132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16B65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2F3D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2DE4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031C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752E3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0021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142028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142028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