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3B2" w:rsidRDefault="00D423B2" w:rsidP="00D423B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423B2" w:rsidRDefault="00D423B2" w:rsidP="00D423B2">
      <w:pPr>
        <w:widowControl w:val="0"/>
        <w:autoSpaceDE w:val="0"/>
        <w:autoSpaceDN w:val="0"/>
        <w:adjustRightInd w:val="0"/>
      </w:pPr>
      <w:r>
        <w:rPr>
          <w:b/>
          <w:bCs/>
        </w:rPr>
        <w:t>Section 551.30  Definitions</w:t>
      </w:r>
      <w:r>
        <w:t xml:space="preserve"> </w:t>
      </w:r>
    </w:p>
    <w:p w:rsidR="00D423B2" w:rsidRDefault="00D423B2" w:rsidP="00D423B2">
      <w:pPr>
        <w:widowControl w:val="0"/>
        <w:autoSpaceDE w:val="0"/>
        <w:autoSpaceDN w:val="0"/>
        <w:adjustRightInd w:val="0"/>
      </w:pPr>
    </w:p>
    <w:p w:rsidR="00D423B2" w:rsidRDefault="00D423B2" w:rsidP="00D423B2">
      <w:pPr>
        <w:widowControl w:val="0"/>
        <w:autoSpaceDE w:val="0"/>
        <w:autoSpaceDN w:val="0"/>
        <w:adjustRightInd w:val="0"/>
      </w:pPr>
      <w:r>
        <w:t xml:space="preserve">In addition to the definitions of Section 107.15 of the Illinois Insurance Code (Ill. Rev. Stat. 1981, ch. 73, par. 719.15), the following definitions shall apply to this Rule: </w:t>
      </w:r>
    </w:p>
    <w:p w:rsidR="00D423B2" w:rsidRDefault="00D423B2" w:rsidP="00D423B2">
      <w:pPr>
        <w:widowControl w:val="0"/>
        <w:autoSpaceDE w:val="0"/>
        <w:autoSpaceDN w:val="0"/>
        <w:adjustRightInd w:val="0"/>
      </w:pPr>
    </w:p>
    <w:p w:rsidR="00D423B2" w:rsidRDefault="00D423B2" w:rsidP="00F02F00">
      <w:pPr>
        <w:widowControl w:val="0"/>
        <w:autoSpaceDE w:val="0"/>
        <w:autoSpaceDN w:val="0"/>
        <w:adjustRightInd w:val="0"/>
        <w:ind w:left="1440"/>
      </w:pPr>
      <w:r>
        <w:t xml:space="preserve">"Board of Trustees" means the duly elected Trustees of the Exchange pursuant to Section 107.17 of the Illinois Insurance Code. </w:t>
      </w:r>
    </w:p>
    <w:p w:rsidR="00D423B2" w:rsidRDefault="00D423B2" w:rsidP="00D423B2">
      <w:pPr>
        <w:widowControl w:val="0"/>
        <w:autoSpaceDE w:val="0"/>
        <w:autoSpaceDN w:val="0"/>
        <w:adjustRightInd w:val="0"/>
        <w:ind w:left="1440" w:hanging="720"/>
      </w:pPr>
    </w:p>
    <w:p w:rsidR="00D423B2" w:rsidRDefault="00D423B2" w:rsidP="00F02F00">
      <w:pPr>
        <w:widowControl w:val="0"/>
        <w:autoSpaceDE w:val="0"/>
        <w:autoSpaceDN w:val="0"/>
        <w:adjustRightInd w:val="0"/>
        <w:ind w:left="1440"/>
      </w:pPr>
      <w:r>
        <w:t xml:space="preserve">"Central Processing Facility" means the recordkeeping facility formed pursuant to Section 107.21 of the Illinois Insurance Code. </w:t>
      </w:r>
    </w:p>
    <w:p w:rsidR="00D423B2" w:rsidRDefault="00D423B2" w:rsidP="00D423B2">
      <w:pPr>
        <w:widowControl w:val="0"/>
        <w:autoSpaceDE w:val="0"/>
        <w:autoSpaceDN w:val="0"/>
        <w:adjustRightInd w:val="0"/>
        <w:ind w:left="1440" w:hanging="720"/>
      </w:pPr>
    </w:p>
    <w:p w:rsidR="00D423B2" w:rsidRDefault="00D423B2" w:rsidP="00F02F00">
      <w:pPr>
        <w:widowControl w:val="0"/>
        <w:autoSpaceDE w:val="0"/>
        <w:autoSpaceDN w:val="0"/>
        <w:adjustRightInd w:val="0"/>
        <w:ind w:left="1440"/>
      </w:pPr>
      <w:r>
        <w:t xml:space="preserve">"Exchange" means the Illinois Insurance Exchange, formed pursuant to Article V 1/2 of the Illinois Insurance Code. </w:t>
      </w:r>
    </w:p>
    <w:p w:rsidR="00D423B2" w:rsidRDefault="00D423B2" w:rsidP="00D423B2">
      <w:pPr>
        <w:widowControl w:val="0"/>
        <w:autoSpaceDE w:val="0"/>
        <w:autoSpaceDN w:val="0"/>
        <w:adjustRightInd w:val="0"/>
        <w:ind w:left="1440" w:hanging="720"/>
      </w:pPr>
    </w:p>
    <w:p w:rsidR="00D423B2" w:rsidRDefault="00D423B2" w:rsidP="00F02F00">
      <w:pPr>
        <w:widowControl w:val="0"/>
        <w:autoSpaceDE w:val="0"/>
        <w:autoSpaceDN w:val="0"/>
        <w:adjustRightInd w:val="0"/>
        <w:ind w:left="1440"/>
      </w:pPr>
      <w:r>
        <w:t xml:space="preserve">"Rules of the Exchange" and "By-laws" means the body of the Rules or By-laws adopted by the Board of Trustees, as amended, pursuant to Sections 107.06, 107.07, 107.10, 107.19, 107.21, 107.22 and 107.24 of the Illinois Insurance Code. </w:t>
      </w:r>
    </w:p>
    <w:p w:rsidR="00D423B2" w:rsidRDefault="00D423B2" w:rsidP="00D423B2">
      <w:pPr>
        <w:widowControl w:val="0"/>
        <w:autoSpaceDE w:val="0"/>
        <w:autoSpaceDN w:val="0"/>
        <w:adjustRightInd w:val="0"/>
        <w:ind w:left="1440" w:hanging="720"/>
      </w:pPr>
    </w:p>
    <w:p w:rsidR="00D423B2" w:rsidRDefault="00D423B2" w:rsidP="00F02F00">
      <w:pPr>
        <w:widowControl w:val="0"/>
        <w:autoSpaceDE w:val="0"/>
        <w:autoSpaceDN w:val="0"/>
        <w:adjustRightInd w:val="0"/>
        <w:ind w:left="1440"/>
      </w:pPr>
      <w:r>
        <w:t xml:space="preserve">"Security Association" means the Illinois Insurance Exchange Immediate Access Security Association formed pursuant to Section 107.26 of the Illinois Insurance Code. </w:t>
      </w:r>
    </w:p>
    <w:sectPr w:rsidR="00D423B2" w:rsidSect="00D423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23B2"/>
    <w:rsid w:val="0055042E"/>
    <w:rsid w:val="005C3366"/>
    <w:rsid w:val="00C8696F"/>
    <w:rsid w:val="00D423B2"/>
    <w:rsid w:val="00E46C63"/>
    <w:rsid w:val="00F0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551</vt:lpstr>
    </vt:vector>
  </TitlesOfParts>
  <Company>State of Illinois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551</dc:title>
  <dc:subject/>
  <dc:creator>Illinois General Assembly</dc:creator>
  <cp:keywords/>
  <dc:description/>
  <cp:lastModifiedBy>Roberts, John</cp:lastModifiedBy>
  <cp:revision>3</cp:revision>
  <dcterms:created xsi:type="dcterms:W3CDTF">2012-06-21T18:11:00Z</dcterms:created>
  <dcterms:modified xsi:type="dcterms:W3CDTF">2012-06-21T18:11:00Z</dcterms:modified>
</cp:coreProperties>
</file>