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F8" w:rsidRDefault="00C862F8" w:rsidP="00AF44E3">
      <w:pPr>
        <w:widowControl w:val="0"/>
        <w:autoSpaceDE w:val="0"/>
        <w:autoSpaceDN w:val="0"/>
        <w:adjustRightInd w:val="0"/>
      </w:pPr>
    </w:p>
    <w:p w:rsidR="00AF44E3" w:rsidRPr="00AF44E3" w:rsidRDefault="00AF44E3" w:rsidP="00AF44E3">
      <w:pPr>
        <w:widowControl w:val="0"/>
        <w:autoSpaceDE w:val="0"/>
        <w:autoSpaceDN w:val="0"/>
        <w:adjustRightInd w:val="0"/>
      </w:pPr>
      <w:r w:rsidRPr="00AF44E3">
        <w:t>AUTHORITY:  Implementing and authorized by Sections 14.1, 29, 44, 57, 68, 80 and 401 of the Illinois Insurance Code [215 ILCS 5</w:t>
      </w:r>
      <w:bookmarkStart w:id="0" w:name="_GoBack"/>
      <w:bookmarkEnd w:id="0"/>
      <w:r w:rsidRPr="00AF44E3">
        <w:t xml:space="preserve">]. </w:t>
      </w:r>
    </w:p>
    <w:sectPr w:rsidR="00AF44E3" w:rsidRPr="00AF44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E3" w:rsidRDefault="00AF44E3">
      <w:r>
        <w:separator/>
      </w:r>
    </w:p>
  </w:endnote>
  <w:endnote w:type="continuationSeparator" w:id="0">
    <w:p w:rsidR="00AF44E3" w:rsidRDefault="00AF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E3" w:rsidRDefault="00AF44E3">
      <w:r>
        <w:separator/>
      </w:r>
    </w:p>
  </w:footnote>
  <w:footnote w:type="continuationSeparator" w:id="0">
    <w:p w:rsidR="00AF44E3" w:rsidRDefault="00AF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4E3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66D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2F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12620-5CF6-41E8-8C8A-3ACEDE5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110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2017-10-03T16:11:00Z</dcterms:created>
  <dcterms:modified xsi:type="dcterms:W3CDTF">2017-10-03T18:59:00Z</dcterms:modified>
</cp:coreProperties>
</file>