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AB3" w:rsidRDefault="00565AB3" w:rsidP="00565AB3">
      <w:pPr>
        <w:widowControl w:val="0"/>
        <w:autoSpaceDE w:val="0"/>
        <w:autoSpaceDN w:val="0"/>
        <w:adjustRightInd w:val="0"/>
      </w:pPr>
      <w:bookmarkStart w:id="0" w:name="_GoBack"/>
      <w:bookmarkEnd w:id="0"/>
    </w:p>
    <w:p w:rsidR="00565AB3" w:rsidRDefault="00565AB3" w:rsidP="00565AB3">
      <w:pPr>
        <w:widowControl w:val="0"/>
        <w:autoSpaceDE w:val="0"/>
        <w:autoSpaceDN w:val="0"/>
        <w:adjustRightInd w:val="0"/>
      </w:pPr>
      <w:r>
        <w:rPr>
          <w:b/>
          <w:bCs/>
        </w:rPr>
        <w:t>Section 203.90  Prohibition of Certain Solicitation</w:t>
      </w:r>
      <w:r>
        <w:t xml:space="preserve"> </w:t>
      </w:r>
    </w:p>
    <w:p w:rsidR="00565AB3" w:rsidRDefault="00565AB3" w:rsidP="00565AB3">
      <w:pPr>
        <w:widowControl w:val="0"/>
        <w:autoSpaceDE w:val="0"/>
        <w:autoSpaceDN w:val="0"/>
        <w:adjustRightInd w:val="0"/>
      </w:pPr>
    </w:p>
    <w:p w:rsidR="00565AB3" w:rsidRDefault="00565AB3" w:rsidP="00565AB3">
      <w:pPr>
        <w:widowControl w:val="0"/>
        <w:autoSpaceDE w:val="0"/>
        <w:autoSpaceDN w:val="0"/>
        <w:adjustRightInd w:val="0"/>
      </w:pPr>
      <w:r>
        <w:t xml:space="preserve">No person making a solicitation which is subject to this Part may solicit any updated or postdated proxy or any proxy which provides that it is considered to be dated as of any date subsequent to the date on which it is signed by the security holder. </w:t>
      </w:r>
    </w:p>
    <w:sectPr w:rsidR="00565AB3" w:rsidSect="00565A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5AB3"/>
    <w:rsid w:val="004925F1"/>
    <w:rsid w:val="004B5B0B"/>
    <w:rsid w:val="00565AB3"/>
    <w:rsid w:val="005C3366"/>
    <w:rsid w:val="00605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