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E1" w:rsidRDefault="00703AE1" w:rsidP="00703A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AE1" w:rsidRDefault="00703AE1" w:rsidP="00703AE1">
      <w:pPr>
        <w:widowControl w:val="0"/>
        <w:autoSpaceDE w:val="0"/>
        <w:autoSpaceDN w:val="0"/>
        <w:adjustRightInd w:val="0"/>
        <w:jc w:val="center"/>
      </w:pPr>
      <w:r>
        <w:t>PART 202</w:t>
      </w:r>
    </w:p>
    <w:p w:rsidR="00703AE1" w:rsidRDefault="00703AE1" w:rsidP="00703AE1">
      <w:pPr>
        <w:widowControl w:val="0"/>
        <w:autoSpaceDE w:val="0"/>
        <w:autoSpaceDN w:val="0"/>
        <w:adjustRightInd w:val="0"/>
        <w:jc w:val="center"/>
      </w:pPr>
      <w:r>
        <w:t>MORTGAGE GUARANTY INSURANCE</w:t>
      </w:r>
    </w:p>
    <w:p w:rsidR="00703AE1" w:rsidRDefault="00703AE1" w:rsidP="00703AE1">
      <w:pPr>
        <w:widowControl w:val="0"/>
        <w:autoSpaceDE w:val="0"/>
        <w:autoSpaceDN w:val="0"/>
        <w:adjustRightInd w:val="0"/>
      </w:pPr>
    </w:p>
    <w:sectPr w:rsidR="00703AE1" w:rsidSect="00703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AE1"/>
    <w:rsid w:val="003D0018"/>
    <w:rsid w:val="005C3366"/>
    <w:rsid w:val="00703AE1"/>
    <w:rsid w:val="00A354E8"/>
    <w:rsid w:val="00C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