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E8" w:rsidRDefault="002B20E8" w:rsidP="00B1549C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2B20E8" w:rsidRDefault="002B20E8" w:rsidP="00B1549C">
      <w:pPr>
        <w:widowControl w:val="0"/>
        <w:autoSpaceDE w:val="0"/>
        <w:autoSpaceDN w:val="0"/>
        <w:adjustRightInd w:val="0"/>
        <w:ind w:left="1425" w:hanging="1425"/>
      </w:pPr>
      <w:r>
        <w:t>102.10</w:t>
      </w:r>
      <w:r>
        <w:tab/>
        <w:t xml:space="preserve">Contracts with Glass Companies </w:t>
      </w:r>
    </w:p>
    <w:sectPr w:rsidR="002B20E8" w:rsidSect="002B20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0E8"/>
    <w:rsid w:val="000E1FB0"/>
    <w:rsid w:val="002B20E8"/>
    <w:rsid w:val="00AB56A4"/>
    <w:rsid w:val="00B1549C"/>
    <w:rsid w:val="00D04BE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