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81CC" w14:textId="77777777" w:rsidR="00C0442A" w:rsidRPr="006B5DB5" w:rsidRDefault="00C0442A" w:rsidP="00C0442A">
      <w:pPr>
        <w:ind w:left="1440" w:hanging="1440"/>
      </w:pPr>
    </w:p>
    <w:p w14:paraId="176A4E6C" w14:textId="77777777" w:rsidR="00C0442A" w:rsidRPr="006B5DB5" w:rsidRDefault="00C0442A" w:rsidP="00C0442A">
      <w:pPr>
        <w:rPr>
          <w:color w:val="000000"/>
        </w:rPr>
      </w:pPr>
      <w:r w:rsidRPr="006B5DB5">
        <w:rPr>
          <w:b/>
          <w:bCs/>
          <w:color w:val="000000"/>
        </w:rPr>
        <w:t>Section 296.35</w:t>
      </w:r>
      <w:r>
        <w:rPr>
          <w:b/>
          <w:bCs/>
          <w:color w:val="000000"/>
        </w:rPr>
        <w:t xml:space="preserve"> </w:t>
      </w:r>
      <w:r w:rsidRPr="006B5DB5">
        <w:rPr>
          <w:b/>
          <w:bCs/>
          <w:color w:val="000000"/>
        </w:rPr>
        <w:t xml:space="preserve"> Use of Grant Monies </w:t>
      </w:r>
    </w:p>
    <w:p w14:paraId="644F3A82" w14:textId="5ED56582" w:rsidR="00C0442A" w:rsidRPr="006B5DB5" w:rsidRDefault="00C0442A" w:rsidP="00C0442A">
      <w:pPr>
        <w:rPr>
          <w:color w:val="000000"/>
        </w:rPr>
      </w:pPr>
    </w:p>
    <w:p w14:paraId="4E846CAF" w14:textId="06580CA4" w:rsidR="00C0442A" w:rsidRPr="00B91833" w:rsidRDefault="00B91833" w:rsidP="00B91833">
      <w:pPr>
        <w:ind w:left="1440" w:hanging="720"/>
      </w:pPr>
      <w:r w:rsidRPr="00B91833">
        <w:t>a)</w:t>
      </w:r>
      <w:r w:rsidRPr="00B91833">
        <w:tab/>
      </w:r>
      <w:r w:rsidR="00C0442A" w:rsidRPr="00B91833">
        <w:t xml:space="preserve">A recipient of a fire station rehabilitation and construction grant under this Part may use the grant monies </w:t>
      </w:r>
      <w:r w:rsidR="001A50F7">
        <w:t>for</w:t>
      </w:r>
      <w:r w:rsidR="00C0442A" w:rsidRPr="00B91833">
        <w:t xml:space="preserve"> one or more of the following</w:t>
      </w:r>
      <w:r w:rsidR="001A50F7">
        <w:t xml:space="preserve"> purposes</w:t>
      </w:r>
      <w:r w:rsidR="00C0442A" w:rsidRPr="00B91833">
        <w:t>:</w:t>
      </w:r>
    </w:p>
    <w:p w14:paraId="494A5F26" w14:textId="3BA408C3" w:rsidR="00C0442A" w:rsidRPr="00B91833" w:rsidRDefault="00C0442A" w:rsidP="00B91833"/>
    <w:p w14:paraId="45310C05" w14:textId="14651575" w:rsidR="00C0442A" w:rsidRPr="00B91833" w:rsidRDefault="00B91833" w:rsidP="00B91833">
      <w:pPr>
        <w:ind w:left="2160" w:hanging="720"/>
      </w:pPr>
      <w:r>
        <w:t>1)</w:t>
      </w:r>
      <w:r>
        <w:tab/>
      </w:r>
      <w:r w:rsidR="00C0442A" w:rsidRPr="00B91833">
        <w:t>Construction of an addition to or otherwise expanding or the rehabilitation of an existing fire station;</w:t>
      </w:r>
    </w:p>
    <w:p w14:paraId="05A70625" w14:textId="1EF10732" w:rsidR="00C0442A" w:rsidRPr="00B91833" w:rsidRDefault="00C0442A" w:rsidP="005A02B2"/>
    <w:p w14:paraId="73A36340" w14:textId="4D43DA05" w:rsidR="00C0442A" w:rsidRPr="00B91833" w:rsidRDefault="00B91833" w:rsidP="00B91833">
      <w:pPr>
        <w:ind w:left="2160" w:hanging="720"/>
      </w:pPr>
      <w:r>
        <w:t>2)</w:t>
      </w:r>
      <w:r>
        <w:tab/>
      </w:r>
      <w:r w:rsidR="00D2579F">
        <w:t>C</w:t>
      </w:r>
      <w:r w:rsidR="00C0442A" w:rsidRPr="00B91833">
        <w:t xml:space="preserve">onstruction of a </w:t>
      </w:r>
      <w:r w:rsidR="00D2579F">
        <w:t xml:space="preserve">new </w:t>
      </w:r>
      <w:r w:rsidR="00C0442A" w:rsidRPr="00B91833">
        <w:t>fire station or renovations to an existing fire station in order to create a new fire station;</w:t>
      </w:r>
    </w:p>
    <w:p w14:paraId="5E2375B9" w14:textId="1FADC14A" w:rsidR="00C0442A" w:rsidRPr="00B91833" w:rsidRDefault="00C0442A" w:rsidP="005A02B2"/>
    <w:p w14:paraId="11683491" w14:textId="53A8C3FF" w:rsidR="00C0442A" w:rsidRPr="00B91833" w:rsidRDefault="00B91833" w:rsidP="00B91833">
      <w:pPr>
        <w:ind w:left="1440"/>
      </w:pPr>
      <w:r>
        <w:t>3)</w:t>
      </w:r>
      <w:r>
        <w:tab/>
      </w:r>
      <w:r w:rsidR="00C0442A" w:rsidRPr="00B91833">
        <w:t>Acquisition of a fire station;</w:t>
      </w:r>
    </w:p>
    <w:p w14:paraId="65B569E7" w14:textId="67DCE93B" w:rsidR="00C0442A" w:rsidRPr="00B91833" w:rsidRDefault="00C0442A" w:rsidP="005A02B2"/>
    <w:p w14:paraId="7BACAAD7" w14:textId="48CC6001" w:rsidR="00C0442A" w:rsidRPr="00B91833" w:rsidRDefault="00B91833" w:rsidP="00B91833">
      <w:pPr>
        <w:ind w:left="1440"/>
      </w:pPr>
      <w:r>
        <w:t>4)</w:t>
      </w:r>
      <w:r>
        <w:tab/>
      </w:r>
      <w:r w:rsidR="00C0442A" w:rsidRPr="00B91833">
        <w:t>Purchase or replacement of real property fixtures; and</w:t>
      </w:r>
    </w:p>
    <w:p w14:paraId="2A22F7D6" w14:textId="20EC62DD" w:rsidR="00C0442A" w:rsidRPr="00B91833" w:rsidRDefault="00C0442A" w:rsidP="005A02B2"/>
    <w:p w14:paraId="1A8A9ECB" w14:textId="0FDEBC7D" w:rsidR="00C0442A" w:rsidRPr="00B91833" w:rsidRDefault="00B91833" w:rsidP="00B91833">
      <w:pPr>
        <w:ind w:left="1440"/>
      </w:pPr>
      <w:r>
        <w:t>5)</w:t>
      </w:r>
      <w:r>
        <w:tab/>
      </w:r>
      <w:r w:rsidR="001A50F7">
        <w:t>Maintenance or structural</w:t>
      </w:r>
      <w:r w:rsidR="00C0442A" w:rsidRPr="00B91833">
        <w:t xml:space="preserve"> improvements.</w:t>
      </w:r>
    </w:p>
    <w:p w14:paraId="52FA8140" w14:textId="77777777" w:rsidR="00C0442A" w:rsidRPr="00B91833" w:rsidRDefault="00C0442A" w:rsidP="00B91833"/>
    <w:p w14:paraId="6F3D543B" w14:textId="45857577" w:rsidR="00C0442A" w:rsidRPr="00B91833" w:rsidRDefault="00C0442A" w:rsidP="00B91833">
      <w:pPr>
        <w:ind w:left="1440" w:hanging="720"/>
      </w:pPr>
      <w:r w:rsidRPr="00B91833">
        <w:t>b)</w:t>
      </w:r>
      <w:r w:rsidRPr="00B91833">
        <w:tab/>
        <w:t xml:space="preserve">Applicants that seek to purchase a site with a portion of grant monies will be required to obtain an appraisal and submit it to the Office to establish the site's fair market value.  Applicants that seek to rehabilitate or expand a currently owned fire station must demonstrate an ownership interest in the property to be improved, either fee simple title or other means of legal control and tenure (easement, long-term lease, etc.). </w:t>
      </w:r>
    </w:p>
    <w:sectPr w:rsidR="00C0442A" w:rsidRPr="00B918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D192" w14:textId="77777777" w:rsidR="006C240A" w:rsidRDefault="006C240A">
      <w:r>
        <w:separator/>
      </w:r>
    </w:p>
  </w:endnote>
  <w:endnote w:type="continuationSeparator" w:id="0">
    <w:p w14:paraId="27648328" w14:textId="77777777" w:rsidR="006C240A" w:rsidRDefault="006C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9171" w14:textId="77777777" w:rsidR="006C240A" w:rsidRDefault="006C240A">
      <w:r>
        <w:separator/>
      </w:r>
    </w:p>
  </w:footnote>
  <w:footnote w:type="continuationSeparator" w:id="0">
    <w:p w14:paraId="51293811" w14:textId="77777777" w:rsidR="006C240A" w:rsidRDefault="006C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67F55"/>
    <w:multiLevelType w:val="hybridMultilevel"/>
    <w:tmpl w:val="9A16C630"/>
    <w:lvl w:ilvl="0" w:tplc="3AE48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4593C66"/>
    <w:multiLevelType w:val="hybridMultilevel"/>
    <w:tmpl w:val="4D10D374"/>
    <w:lvl w:ilvl="0" w:tplc="679E7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0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0F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02B2"/>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40A"/>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83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42A"/>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579F"/>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BD0F8"/>
  <w15:chartTrackingRefBased/>
  <w15:docId w15:val="{3890D9A6-016B-4238-9DBB-B2751C1B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4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836</Characters>
  <Application>Microsoft Office Word</Application>
  <DocSecurity>0</DocSecurity>
  <Lines>6</Lines>
  <Paragraphs>1</Paragraphs>
  <ScaleCrop>false</ScaleCrop>
  <Company>Illinois General Assembly</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2024-03-05T16:18:00Z</dcterms:created>
  <dcterms:modified xsi:type="dcterms:W3CDTF">2024-08-09T13:02:00Z</dcterms:modified>
</cp:coreProperties>
</file>