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F8" w:rsidRDefault="007829F8" w:rsidP="007829F8">
      <w:pPr>
        <w:widowControl w:val="0"/>
        <w:autoSpaceDE w:val="0"/>
        <w:autoSpaceDN w:val="0"/>
        <w:adjustRightInd w:val="0"/>
      </w:pPr>
    </w:p>
    <w:p w:rsidR="007829F8" w:rsidRDefault="007829F8" w:rsidP="00782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270.50  Review Process</w:t>
      </w:r>
      <w:r>
        <w:t xml:space="preserve"> </w:t>
      </w:r>
    </w:p>
    <w:p w:rsidR="007829F8" w:rsidRDefault="007829F8" w:rsidP="007829F8">
      <w:pPr>
        <w:widowControl w:val="0"/>
        <w:autoSpaceDE w:val="0"/>
        <w:autoSpaceDN w:val="0"/>
        <w:adjustRightInd w:val="0"/>
      </w:pPr>
    </w:p>
    <w:p w:rsidR="007829F8" w:rsidRDefault="007829F8" w:rsidP="007829F8">
      <w:pPr>
        <w:widowControl w:val="0"/>
        <w:autoSpaceDE w:val="0"/>
        <w:autoSpaceDN w:val="0"/>
        <w:adjustRightInd w:val="0"/>
      </w:pPr>
      <w:r>
        <w:t xml:space="preserve">The procedure to reimburse </w:t>
      </w:r>
      <w:r w:rsidR="00BF3703">
        <w:t>emergency action</w:t>
      </w:r>
      <w:r>
        <w:t xml:space="preserve"> costs: </w:t>
      </w:r>
    </w:p>
    <w:p w:rsidR="005E4BF1" w:rsidRDefault="005E4BF1" w:rsidP="007829F8">
      <w:pPr>
        <w:widowControl w:val="0"/>
        <w:autoSpaceDE w:val="0"/>
        <w:autoSpaceDN w:val="0"/>
        <w:adjustRightInd w:val="0"/>
      </w:pPr>
    </w:p>
    <w:p w:rsidR="00CD4799" w:rsidRDefault="007829F8" w:rsidP="00782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D4799" w:rsidRPr="00D57E2D">
        <w:t xml:space="preserve">The </w:t>
      </w:r>
      <w:r w:rsidR="00BF3703">
        <w:t>e</w:t>
      </w:r>
      <w:r w:rsidR="00CD4799" w:rsidRPr="00D57E2D">
        <w:t xml:space="preserve">mergency </w:t>
      </w:r>
      <w:r w:rsidR="00BF3703">
        <w:t>r</w:t>
      </w:r>
      <w:r w:rsidR="00CD4799" w:rsidRPr="00D57E2D">
        <w:t xml:space="preserve">esponse </w:t>
      </w:r>
      <w:r w:rsidR="00BF3703">
        <w:t>a</w:t>
      </w:r>
      <w:r w:rsidR="00CD4799" w:rsidRPr="00D57E2D">
        <w:t xml:space="preserve">gency with jurisdiction over the location of the incident requiring emergency action must submit a completed Application for Reimbursement form </w:t>
      </w:r>
      <w:r w:rsidR="00D26520">
        <w:t xml:space="preserve">promulgated by </w:t>
      </w:r>
      <w:r w:rsidR="00FC1FA7">
        <w:t xml:space="preserve">OSFM </w:t>
      </w:r>
      <w:r w:rsidR="00D26520">
        <w:t xml:space="preserve">in </w:t>
      </w:r>
      <w:r w:rsidR="00BF3703">
        <w:t>Appendix A</w:t>
      </w:r>
      <w:r w:rsidR="00CD4799" w:rsidRPr="00D57E2D">
        <w:t>.</w:t>
      </w:r>
    </w:p>
    <w:p w:rsidR="00CD4799" w:rsidRDefault="00CD4799" w:rsidP="007829F8">
      <w:pPr>
        <w:widowControl w:val="0"/>
        <w:autoSpaceDE w:val="0"/>
        <w:autoSpaceDN w:val="0"/>
        <w:adjustRightInd w:val="0"/>
        <w:ind w:left="1440" w:hanging="720"/>
      </w:pPr>
    </w:p>
    <w:p w:rsidR="007829F8" w:rsidRDefault="00CD4799" w:rsidP="007829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829F8">
        <w:t xml:space="preserve">Upon receipt of </w:t>
      </w:r>
      <w:r w:rsidR="00BF3703">
        <w:t xml:space="preserve">an </w:t>
      </w:r>
      <w:r w:rsidR="007829F8">
        <w:t xml:space="preserve">Application for Reimbursement, </w:t>
      </w:r>
      <w:r w:rsidR="00FC1FA7">
        <w:t xml:space="preserve">OSFM </w:t>
      </w:r>
      <w:r w:rsidR="000B7319">
        <w:t>will</w:t>
      </w:r>
      <w:r w:rsidR="007829F8">
        <w:t xml:space="preserve"> begin a preliminary review of the application and documentation within five working days. If deficiencies are found,</w:t>
      </w:r>
      <w:r w:rsidR="00D26520" w:rsidDel="00BF3703">
        <w:t xml:space="preserve"> </w:t>
      </w:r>
      <w:r w:rsidR="00FC1FA7">
        <w:t xml:space="preserve">OSFM </w:t>
      </w:r>
      <w:r w:rsidR="00D26520">
        <w:t>will</w:t>
      </w:r>
      <w:r w:rsidR="007829F8">
        <w:t xml:space="preserve"> contact the applicant to resolve the problem. </w:t>
      </w:r>
    </w:p>
    <w:p w:rsidR="005E4BF1" w:rsidRDefault="005E4BF1" w:rsidP="007829F8">
      <w:pPr>
        <w:widowControl w:val="0"/>
        <w:autoSpaceDE w:val="0"/>
        <w:autoSpaceDN w:val="0"/>
        <w:adjustRightInd w:val="0"/>
        <w:ind w:left="1440" w:hanging="720"/>
      </w:pPr>
    </w:p>
    <w:p w:rsidR="007829F8" w:rsidRDefault="00CD4799" w:rsidP="007829F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829F8">
        <w:t>)</w:t>
      </w:r>
      <w:r w:rsidR="007829F8">
        <w:tab/>
        <w:t xml:space="preserve">If no deficiencies exist or the </w:t>
      </w:r>
      <w:r w:rsidR="00BF3703">
        <w:t>emergency response agency</w:t>
      </w:r>
      <w:r w:rsidR="007829F8">
        <w:t xml:space="preserve"> does not submit additional information, </w:t>
      </w:r>
      <w:r w:rsidR="00FC1FA7">
        <w:t xml:space="preserve">OSFM </w:t>
      </w:r>
      <w:r w:rsidR="00D26520">
        <w:t>will</w:t>
      </w:r>
      <w:r w:rsidR="007829F8">
        <w:t xml:space="preserve"> forward the Application for Reimbursement to the Chairman for review. </w:t>
      </w:r>
    </w:p>
    <w:p w:rsidR="005E4BF1" w:rsidRDefault="005E4BF1" w:rsidP="007829F8">
      <w:pPr>
        <w:widowControl w:val="0"/>
        <w:autoSpaceDE w:val="0"/>
        <w:autoSpaceDN w:val="0"/>
        <w:adjustRightInd w:val="0"/>
        <w:ind w:left="1440" w:hanging="720"/>
      </w:pPr>
    </w:p>
    <w:p w:rsidR="007829F8" w:rsidRDefault="00CD4799" w:rsidP="007829F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829F8">
        <w:t>)</w:t>
      </w:r>
      <w:r w:rsidR="007829F8">
        <w:tab/>
        <w:t xml:space="preserve">The Chairman, or his </w:t>
      </w:r>
      <w:r>
        <w:t xml:space="preserve">or her </w:t>
      </w:r>
      <w:r w:rsidR="007829F8">
        <w:t xml:space="preserve">designee, shall send a copy of the Application for Reimbursement to the </w:t>
      </w:r>
      <w:r>
        <w:t>Illinois Fire Advisory Commission</w:t>
      </w:r>
      <w:r w:rsidR="00BF3703">
        <w:t xml:space="preserve"> (see 20 ILCS 2905/3)</w:t>
      </w:r>
      <w:r w:rsidR="007829F8">
        <w:t xml:space="preserve"> members </w:t>
      </w:r>
      <w:r w:rsidRPr="00D57E2D">
        <w:t xml:space="preserve">for review.  At the next scheduled meeting, the Fire Advisory Commission </w:t>
      </w:r>
      <w:r w:rsidR="00BF3703">
        <w:t>shall</w:t>
      </w:r>
      <w:r w:rsidR="007829F8">
        <w:t xml:space="preserve"> vote to approve or disapprove the request. A quorum of members must exist. </w:t>
      </w:r>
      <w:r w:rsidRPr="00D57E2D">
        <w:t>If necessary, the Chairman has discretion to call an emergency meeting of the Fire Advisory Commission to consider the application.  The Fire Advisory Commission will be responsible for:</w:t>
      </w:r>
    </w:p>
    <w:p w:rsidR="005E4BF1" w:rsidRDefault="005E4BF1" w:rsidP="007829F8">
      <w:pPr>
        <w:widowControl w:val="0"/>
        <w:autoSpaceDE w:val="0"/>
        <w:autoSpaceDN w:val="0"/>
        <w:adjustRightInd w:val="0"/>
        <w:ind w:left="2160" w:hanging="720"/>
      </w:pPr>
    </w:p>
    <w:p w:rsidR="007829F8" w:rsidRDefault="007829F8" w:rsidP="007829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D4799" w:rsidRPr="00950E96">
        <w:t xml:space="preserve">Reviewing claims made against the Fund and determining reasonable and necessary expenses to be reimbursed to an </w:t>
      </w:r>
      <w:r w:rsidR="00BF3703">
        <w:t>e</w:t>
      </w:r>
      <w:r w:rsidR="00CD4799" w:rsidRPr="00950E96">
        <w:t xml:space="preserve">mergency </w:t>
      </w:r>
      <w:r w:rsidR="00BF3703">
        <w:t>r</w:t>
      </w:r>
      <w:r w:rsidR="00CD4799" w:rsidRPr="00950E96">
        <w:t xml:space="preserve">esponse </w:t>
      </w:r>
      <w:r w:rsidR="00BF3703">
        <w:t>a</w:t>
      </w:r>
      <w:r w:rsidR="00CD4799" w:rsidRPr="00950E96">
        <w:t>gency</w:t>
      </w:r>
      <w:r>
        <w:t xml:space="preserve">. </w:t>
      </w:r>
    </w:p>
    <w:p w:rsidR="005E4BF1" w:rsidRDefault="005E4BF1" w:rsidP="007829F8">
      <w:pPr>
        <w:widowControl w:val="0"/>
        <w:autoSpaceDE w:val="0"/>
        <w:autoSpaceDN w:val="0"/>
        <w:adjustRightInd w:val="0"/>
        <w:ind w:left="2160" w:hanging="720"/>
      </w:pPr>
    </w:p>
    <w:p w:rsidR="007829F8" w:rsidRDefault="007829F8" w:rsidP="007829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D4799" w:rsidRPr="00D57E2D">
        <w:t xml:space="preserve">Affirming that the </w:t>
      </w:r>
      <w:r w:rsidR="00BF3703">
        <w:t>e</w:t>
      </w:r>
      <w:r w:rsidR="00CD4799" w:rsidRPr="00D57E2D">
        <w:t xml:space="preserve">mergency </w:t>
      </w:r>
      <w:r w:rsidR="00BF3703">
        <w:t>r</w:t>
      </w:r>
      <w:r w:rsidR="00CD4799" w:rsidRPr="00D57E2D">
        <w:t xml:space="preserve">esponse </w:t>
      </w:r>
      <w:r w:rsidR="00BF3703">
        <w:t>a</w:t>
      </w:r>
      <w:r w:rsidR="00CD4799" w:rsidRPr="00D57E2D">
        <w:t xml:space="preserve">gency has made a reasonable effort to recover expended costs from </w:t>
      </w:r>
      <w:r w:rsidR="00BF3703">
        <w:t>r</w:t>
      </w:r>
      <w:r w:rsidR="00CD4799" w:rsidRPr="00D57E2D">
        <w:t xml:space="preserve">esponsible </w:t>
      </w:r>
      <w:r w:rsidR="00BF3703">
        <w:t>p</w:t>
      </w:r>
      <w:r w:rsidR="00CD4799" w:rsidRPr="00D57E2D">
        <w:t>arties.</w:t>
      </w:r>
      <w:r>
        <w:t xml:space="preserve"> </w:t>
      </w:r>
    </w:p>
    <w:p w:rsidR="005E4BF1" w:rsidRDefault="005E4BF1" w:rsidP="007829F8">
      <w:pPr>
        <w:widowControl w:val="0"/>
        <w:autoSpaceDE w:val="0"/>
        <w:autoSpaceDN w:val="0"/>
        <w:adjustRightInd w:val="0"/>
        <w:ind w:left="2160" w:hanging="720"/>
      </w:pPr>
    </w:p>
    <w:p w:rsidR="007829F8" w:rsidRDefault="007829F8" w:rsidP="007829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D4799" w:rsidRPr="00D57E2D">
        <w:t>Advising the State Fire Marshal as to those claims against the Fund that merit reimbursement</w:t>
      </w:r>
      <w:r>
        <w:t xml:space="preserve">. </w:t>
      </w:r>
    </w:p>
    <w:p w:rsidR="00CD4799" w:rsidRDefault="00CD4799" w:rsidP="007829F8">
      <w:pPr>
        <w:widowControl w:val="0"/>
        <w:autoSpaceDE w:val="0"/>
        <w:autoSpaceDN w:val="0"/>
        <w:adjustRightInd w:val="0"/>
        <w:ind w:left="1440" w:hanging="720"/>
      </w:pPr>
    </w:p>
    <w:p w:rsidR="00CD4799" w:rsidRPr="00CD4799" w:rsidRDefault="00CD4799" w:rsidP="00CD4799">
      <w:pPr>
        <w:ind w:left="1440" w:hanging="720"/>
      </w:pPr>
      <w:r w:rsidRPr="00CD4799">
        <w:t>e)</w:t>
      </w:r>
      <w:r>
        <w:tab/>
      </w:r>
      <w:r w:rsidRPr="00CD4799">
        <w:t>The State Fire Marshal shall either accept or reject the Fire Advisory Commission</w:t>
      </w:r>
      <w:r w:rsidR="000053FC">
        <w:t>'</w:t>
      </w:r>
      <w:r w:rsidRPr="00CD4799">
        <w:t>s recommendations as to a claim</w:t>
      </w:r>
      <w:r w:rsidR="000053FC">
        <w:t>'</w:t>
      </w:r>
      <w:r w:rsidRPr="00CD4799">
        <w:t>s eligibility.  The eligibility decision of the State Fire Marshal shall be a final administrative decision review</w:t>
      </w:r>
      <w:r w:rsidR="000053FC">
        <w:t>able</w:t>
      </w:r>
      <w:r w:rsidRPr="00CD4799">
        <w:t xml:space="preserve"> under the Administrative </w:t>
      </w:r>
      <w:r w:rsidR="000053FC">
        <w:t>R</w:t>
      </w:r>
      <w:r w:rsidRPr="00CD4799">
        <w:t xml:space="preserve">eview </w:t>
      </w:r>
      <w:r w:rsidR="000053FC">
        <w:t>L</w:t>
      </w:r>
      <w:r w:rsidRPr="00CD4799">
        <w:t>aw</w:t>
      </w:r>
      <w:r w:rsidR="000053FC">
        <w:t xml:space="preserve"> [735 ILCS 5/Art. III]</w:t>
      </w:r>
      <w:r w:rsidRPr="00CD4799">
        <w:t>.</w:t>
      </w:r>
    </w:p>
    <w:p w:rsidR="00CD4799" w:rsidRPr="00CD4799" w:rsidRDefault="00CD4799" w:rsidP="00CD4799">
      <w:pPr>
        <w:ind w:left="1440" w:hanging="720"/>
      </w:pPr>
    </w:p>
    <w:p w:rsidR="00CD4799" w:rsidRDefault="00CD4799" w:rsidP="00CD4799">
      <w:pPr>
        <w:widowControl w:val="0"/>
        <w:autoSpaceDE w:val="0"/>
        <w:autoSpaceDN w:val="0"/>
        <w:adjustRightInd w:val="0"/>
        <w:ind w:left="1440" w:hanging="720"/>
      </w:pPr>
      <w:r w:rsidRPr="00CD4799">
        <w:t>f)</w:t>
      </w:r>
      <w:r>
        <w:tab/>
      </w:r>
      <w:r w:rsidRPr="00CD4799">
        <w:t xml:space="preserve">If the reimbursement is approved, </w:t>
      </w:r>
      <w:r w:rsidR="00FC1FA7">
        <w:t>OSFM</w:t>
      </w:r>
      <w:r w:rsidR="00D26520">
        <w:t xml:space="preserve"> </w:t>
      </w:r>
      <w:r w:rsidR="000053FC">
        <w:t xml:space="preserve">will </w:t>
      </w:r>
      <w:r w:rsidRPr="00CD4799">
        <w:t xml:space="preserve">process the reimbursement to the </w:t>
      </w:r>
      <w:r w:rsidR="000053FC">
        <w:t>e</w:t>
      </w:r>
      <w:r w:rsidRPr="00CD4799">
        <w:t xml:space="preserve">mergency </w:t>
      </w:r>
      <w:r w:rsidR="000053FC">
        <w:t>r</w:t>
      </w:r>
      <w:r w:rsidRPr="00CD4799">
        <w:t xml:space="preserve">esponse </w:t>
      </w:r>
      <w:r w:rsidR="000053FC">
        <w:t>a</w:t>
      </w:r>
      <w:r w:rsidRPr="00CD4799">
        <w:t xml:space="preserve">gency from the Fund.  If a partial reimbursement is </w:t>
      </w:r>
      <w:r w:rsidRPr="00D57E2D">
        <w:t xml:space="preserve">approved, </w:t>
      </w:r>
      <w:r w:rsidR="000053FC">
        <w:t xml:space="preserve">OSFM will </w:t>
      </w:r>
      <w:r w:rsidRPr="00D57E2D">
        <w:t xml:space="preserve">process the reimbursement of the amount approved to the </w:t>
      </w:r>
      <w:r w:rsidR="000053FC">
        <w:t>e</w:t>
      </w:r>
      <w:r w:rsidRPr="00D57E2D">
        <w:t xml:space="preserve">mergency </w:t>
      </w:r>
      <w:r w:rsidR="000053FC">
        <w:t>r</w:t>
      </w:r>
      <w:r w:rsidRPr="00D57E2D">
        <w:t xml:space="preserve">esponse </w:t>
      </w:r>
      <w:r w:rsidR="000053FC">
        <w:t>a</w:t>
      </w:r>
      <w:r w:rsidRPr="00D57E2D">
        <w:t>gency from the Fund.</w:t>
      </w:r>
    </w:p>
    <w:p w:rsidR="00CD4799" w:rsidRDefault="00CD4799" w:rsidP="00CD4799">
      <w:pPr>
        <w:widowControl w:val="0"/>
        <w:autoSpaceDE w:val="0"/>
        <w:autoSpaceDN w:val="0"/>
        <w:adjustRightInd w:val="0"/>
        <w:ind w:left="1440" w:hanging="720"/>
      </w:pPr>
    </w:p>
    <w:p w:rsidR="007829F8" w:rsidRDefault="00CD4799" w:rsidP="00CD47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723960">
        <w:t>12790</w:t>
      </w:r>
      <w:r>
        <w:t xml:space="preserve">, effective </w:t>
      </w:r>
      <w:bookmarkStart w:id="0" w:name="_GoBack"/>
      <w:r w:rsidR="00723960">
        <w:t>August 18, 2016</w:t>
      </w:r>
      <w:bookmarkEnd w:id="0"/>
      <w:r>
        <w:t>)</w:t>
      </w:r>
      <w:r w:rsidR="007829F8">
        <w:t xml:space="preserve"> </w:t>
      </w:r>
    </w:p>
    <w:sectPr w:rsidR="007829F8" w:rsidSect="00782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9F8"/>
    <w:rsid w:val="000053FC"/>
    <w:rsid w:val="000B7319"/>
    <w:rsid w:val="000F17E1"/>
    <w:rsid w:val="004B0ED0"/>
    <w:rsid w:val="005C3366"/>
    <w:rsid w:val="005E4BF1"/>
    <w:rsid w:val="006A6004"/>
    <w:rsid w:val="00723960"/>
    <w:rsid w:val="007829F8"/>
    <w:rsid w:val="00855F24"/>
    <w:rsid w:val="00AB42D8"/>
    <w:rsid w:val="00AC5556"/>
    <w:rsid w:val="00B01303"/>
    <w:rsid w:val="00BF3703"/>
    <w:rsid w:val="00CD4799"/>
    <w:rsid w:val="00D26520"/>
    <w:rsid w:val="00D51DA1"/>
    <w:rsid w:val="00E249D7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260D66-1DA9-44EB-9C66-E5DC6AE9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2016-08-10T14:47:00Z</dcterms:created>
  <dcterms:modified xsi:type="dcterms:W3CDTF">2016-08-31T20:41:00Z</dcterms:modified>
</cp:coreProperties>
</file>