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325E8" w14:textId="77777777" w:rsidR="00374E84" w:rsidRPr="00374E84" w:rsidRDefault="00374E84" w:rsidP="00374E84">
      <w:pPr>
        <w:rPr>
          <w:b/>
          <w:bCs/>
        </w:rPr>
      </w:pPr>
    </w:p>
    <w:p w14:paraId="104BCAC8" w14:textId="06459A59" w:rsidR="00374E84" w:rsidRPr="00374E84" w:rsidRDefault="00374E84" w:rsidP="00374E84">
      <w:pPr>
        <w:rPr>
          <w:b/>
          <w:bCs/>
        </w:rPr>
      </w:pPr>
      <w:r w:rsidRPr="00374E84">
        <w:rPr>
          <w:b/>
          <w:bCs/>
        </w:rPr>
        <w:t xml:space="preserve">Section </w:t>
      </w:r>
      <w:proofErr w:type="gramStart"/>
      <w:r w:rsidRPr="00374E84">
        <w:rPr>
          <w:b/>
          <w:bCs/>
        </w:rPr>
        <w:t>251.370</w:t>
      </w:r>
      <w:r w:rsidR="003C149E">
        <w:rPr>
          <w:b/>
          <w:bCs/>
        </w:rPr>
        <w:t xml:space="preserve"> </w:t>
      </w:r>
      <w:r w:rsidRPr="00374E84">
        <w:rPr>
          <w:b/>
          <w:bCs/>
        </w:rPr>
        <w:t xml:space="preserve"> Sanctions</w:t>
      </w:r>
      <w:proofErr w:type="gramEnd"/>
      <w:r w:rsidRPr="00374E84">
        <w:rPr>
          <w:b/>
          <w:bCs/>
        </w:rPr>
        <w:t xml:space="preserve"> to be Imposed for Violators</w:t>
      </w:r>
    </w:p>
    <w:p w14:paraId="46AF1999" w14:textId="77777777" w:rsidR="00374E84" w:rsidRPr="00374E84" w:rsidRDefault="00374E84" w:rsidP="00374E84">
      <w:pPr>
        <w:rPr>
          <w:b/>
          <w:bCs/>
        </w:rPr>
      </w:pPr>
    </w:p>
    <w:p w14:paraId="4675CC3D" w14:textId="3F44DBB1" w:rsidR="00374E84" w:rsidRPr="00374E84" w:rsidRDefault="00374E84" w:rsidP="00374E84">
      <w:pPr>
        <w:ind w:left="1440" w:hanging="720"/>
      </w:pPr>
      <w:r>
        <w:t>a)</w:t>
      </w:r>
      <w:r>
        <w:tab/>
      </w:r>
      <w:r w:rsidRPr="00374E84">
        <w:t xml:space="preserve">The Office shall impose any of the following sanctions, singly or in combination, when the Office </w:t>
      </w:r>
      <w:r w:rsidRPr="00374E84">
        <w:rPr>
          <w:i/>
          <w:iCs/>
        </w:rPr>
        <w:t>finds that a licensee is guilty of any offense described in Section 75</w:t>
      </w:r>
      <w:r w:rsidRPr="00374E84">
        <w:t xml:space="preserve"> of the Act or Section 251.360:</w:t>
      </w:r>
    </w:p>
    <w:p w14:paraId="302908D8" w14:textId="77777777" w:rsidR="00374E84" w:rsidRPr="00374E84" w:rsidRDefault="00374E84" w:rsidP="00374E84"/>
    <w:p w14:paraId="3145014A" w14:textId="1DE48251" w:rsidR="00374E84" w:rsidRPr="00374E84" w:rsidRDefault="00374E84" w:rsidP="00374E84">
      <w:pPr>
        <w:ind w:left="2160" w:hanging="720"/>
      </w:pPr>
      <w:r>
        <w:t>1)</w:t>
      </w:r>
      <w:r>
        <w:tab/>
      </w:r>
      <w:r w:rsidRPr="00374E84">
        <w:rPr>
          <w:i/>
          <w:iCs/>
        </w:rPr>
        <w:t>revocation</w:t>
      </w:r>
      <w:r w:rsidRPr="00374E84">
        <w:t xml:space="preserve"> of a license;</w:t>
      </w:r>
    </w:p>
    <w:p w14:paraId="3F4F3DEA" w14:textId="77777777" w:rsidR="00374E84" w:rsidRPr="00374E84" w:rsidRDefault="00374E84" w:rsidP="00374E84"/>
    <w:p w14:paraId="5E06FF2A" w14:textId="6268183E" w:rsidR="00374E84" w:rsidRPr="00374E84" w:rsidRDefault="00374E84" w:rsidP="00374E84">
      <w:pPr>
        <w:ind w:left="2160" w:hanging="720"/>
      </w:pPr>
      <w:r>
        <w:t>2)</w:t>
      </w:r>
      <w:r>
        <w:tab/>
      </w:r>
      <w:r w:rsidRPr="00374E84">
        <w:rPr>
          <w:i/>
          <w:iCs/>
        </w:rPr>
        <w:t>suspension</w:t>
      </w:r>
      <w:r w:rsidRPr="00374E84">
        <w:t xml:space="preserve"> of a license</w:t>
      </w:r>
      <w:r w:rsidRPr="00374E84">
        <w:rPr>
          <w:i/>
          <w:iCs/>
        </w:rPr>
        <w:t xml:space="preserve"> for any period of time</w:t>
      </w:r>
      <w:r w:rsidRPr="00374E84">
        <w:t>;</w:t>
      </w:r>
    </w:p>
    <w:p w14:paraId="4D77E133" w14:textId="77777777" w:rsidR="00374E84" w:rsidRPr="00374E84" w:rsidRDefault="00374E84" w:rsidP="00374E84"/>
    <w:p w14:paraId="0B072D6F" w14:textId="26178762" w:rsidR="00374E84" w:rsidRPr="00374E84" w:rsidRDefault="00374E84" w:rsidP="00374E84">
      <w:pPr>
        <w:ind w:left="2160" w:hanging="720"/>
      </w:pPr>
      <w:r>
        <w:t>3)</w:t>
      </w:r>
      <w:r>
        <w:tab/>
      </w:r>
      <w:r w:rsidRPr="00374E84">
        <w:rPr>
          <w:i/>
          <w:iCs/>
        </w:rPr>
        <w:t>reprimand or censure</w:t>
      </w:r>
      <w:r w:rsidRPr="00374E84">
        <w:t xml:space="preserve"> of a licensee;</w:t>
      </w:r>
      <w:r w:rsidR="003C149E">
        <w:t xml:space="preserve"> or</w:t>
      </w:r>
    </w:p>
    <w:p w14:paraId="2D66AEE0" w14:textId="77777777" w:rsidR="00374E84" w:rsidRPr="00374E84" w:rsidRDefault="00374E84" w:rsidP="00374E84"/>
    <w:p w14:paraId="574FA004" w14:textId="41D1BC89" w:rsidR="00374E84" w:rsidRPr="00374E84" w:rsidRDefault="00374E84" w:rsidP="00374E84">
      <w:pPr>
        <w:ind w:left="2160" w:hanging="720"/>
      </w:pPr>
      <w:r>
        <w:t>4)</w:t>
      </w:r>
      <w:r>
        <w:tab/>
      </w:r>
      <w:r w:rsidRPr="00374E84">
        <w:rPr>
          <w:i/>
          <w:iCs/>
        </w:rPr>
        <w:t>refusal to issue, renew or reinstate</w:t>
      </w:r>
      <w:r w:rsidRPr="00374E84">
        <w:t xml:space="preserve"> the license</w:t>
      </w:r>
      <w:r w:rsidR="000A163D">
        <w:t>.</w:t>
      </w:r>
      <w:r w:rsidR="00046376">
        <w:t xml:space="preserve"> [225 </w:t>
      </w:r>
      <w:proofErr w:type="spellStart"/>
      <w:r w:rsidR="00046376">
        <w:t>ILCS</w:t>
      </w:r>
      <w:proofErr w:type="spellEnd"/>
      <w:r w:rsidR="00046376">
        <w:t xml:space="preserve"> 217/90(a)]</w:t>
      </w:r>
    </w:p>
    <w:p w14:paraId="24BA8EB9" w14:textId="77777777" w:rsidR="00374E84" w:rsidRPr="00374E84" w:rsidRDefault="00374E84" w:rsidP="00374E84"/>
    <w:p w14:paraId="24021DCF" w14:textId="22EA4F4F" w:rsidR="00374E84" w:rsidRPr="00374E84" w:rsidRDefault="00374E84" w:rsidP="00374E84">
      <w:pPr>
        <w:ind w:left="1440" w:hanging="720"/>
      </w:pPr>
      <w:r>
        <w:t>b)</w:t>
      </w:r>
      <w:r>
        <w:tab/>
      </w:r>
      <w:r w:rsidRPr="00374E84">
        <w:rPr>
          <w:i/>
          <w:iCs/>
        </w:rPr>
        <w:t xml:space="preserve">Disposition may be made of any formal complaint by consent order between the </w:t>
      </w:r>
      <w:r w:rsidRPr="00374E84">
        <w:t>Office</w:t>
      </w:r>
      <w:r w:rsidRPr="00374E84">
        <w:rPr>
          <w:i/>
          <w:iCs/>
        </w:rPr>
        <w:t xml:space="preserve"> and the licensee.</w:t>
      </w:r>
      <w:r>
        <w:rPr>
          <w:i/>
          <w:iCs/>
        </w:rPr>
        <w:t xml:space="preserve"> </w:t>
      </w:r>
      <w:r>
        <w:t>[</w:t>
      </w:r>
      <w:r w:rsidRPr="00374E84">
        <w:t xml:space="preserve">225 </w:t>
      </w:r>
      <w:proofErr w:type="spellStart"/>
      <w:r w:rsidRPr="00374E84">
        <w:t>ILCS</w:t>
      </w:r>
      <w:proofErr w:type="spellEnd"/>
      <w:r w:rsidRPr="00374E84">
        <w:t xml:space="preserve"> 217/90(c)]</w:t>
      </w:r>
    </w:p>
    <w:p w14:paraId="003E566F" w14:textId="77777777" w:rsidR="00374E84" w:rsidRPr="00374E84" w:rsidRDefault="00374E84" w:rsidP="00374E84"/>
    <w:p w14:paraId="728697B2" w14:textId="5C7BC3CA" w:rsidR="00374E84" w:rsidRPr="00374E84" w:rsidRDefault="00374E84" w:rsidP="00374E84">
      <w:pPr>
        <w:ind w:left="1440" w:hanging="720"/>
      </w:pPr>
      <w:r>
        <w:t>c)</w:t>
      </w:r>
      <w:r>
        <w:tab/>
      </w:r>
      <w:r w:rsidRPr="00374E84">
        <w:rPr>
          <w:i/>
          <w:iCs/>
        </w:rPr>
        <w:t xml:space="preserve">The </w:t>
      </w:r>
      <w:r w:rsidRPr="00374E84">
        <w:t>Office</w:t>
      </w:r>
      <w:r w:rsidRPr="00374E84">
        <w:rPr>
          <w:i/>
          <w:iCs/>
        </w:rPr>
        <w:t xml:space="preserve"> shall reinstate any license to good standing under </w:t>
      </w:r>
      <w:r w:rsidR="00F64929" w:rsidRPr="00F64929">
        <w:t xml:space="preserve">the </w:t>
      </w:r>
      <w:r w:rsidRPr="00374E84">
        <w:rPr>
          <w:i/>
          <w:iCs/>
        </w:rPr>
        <w:t xml:space="preserve">Act, upon recommendation to the </w:t>
      </w:r>
      <w:r w:rsidRPr="00374E84">
        <w:t>Office, by a hearing officer</w:t>
      </w:r>
      <w:r w:rsidRPr="00374E84">
        <w:rPr>
          <w:i/>
          <w:iCs/>
        </w:rPr>
        <w:t xml:space="preserve"> after a hearing before the hearing officer authorized by the </w:t>
      </w:r>
      <w:r w:rsidRPr="00374E84">
        <w:t>Office</w:t>
      </w:r>
      <w:r w:rsidRPr="00374E84">
        <w:rPr>
          <w:i/>
          <w:iCs/>
        </w:rPr>
        <w:t xml:space="preserve">. The </w:t>
      </w:r>
      <w:r w:rsidRPr="00374E84">
        <w:t>Office</w:t>
      </w:r>
      <w:r w:rsidRPr="00374E84">
        <w:rPr>
          <w:i/>
          <w:iCs/>
        </w:rPr>
        <w:t xml:space="preserve"> shall be satisfied that the applicant's renewed practice is not contrary to the public interest</w:t>
      </w:r>
      <w:r w:rsidR="00F64929">
        <w:t xml:space="preserve"> before reinstating a license to good standing</w:t>
      </w:r>
      <w:r w:rsidRPr="00374E84">
        <w:rPr>
          <w:i/>
          <w:iCs/>
        </w:rPr>
        <w:t>.</w:t>
      </w:r>
      <w:r w:rsidRPr="00374E84">
        <w:t xml:space="preserve"> [225 </w:t>
      </w:r>
      <w:proofErr w:type="spellStart"/>
      <w:r w:rsidRPr="00374E84">
        <w:t>ILCS</w:t>
      </w:r>
      <w:proofErr w:type="spellEnd"/>
      <w:r w:rsidRPr="00374E84">
        <w:t xml:space="preserve"> 217/90(d)]</w:t>
      </w:r>
    </w:p>
    <w:p w14:paraId="30766A6C" w14:textId="77777777" w:rsidR="00374E84" w:rsidRPr="00374E84" w:rsidRDefault="00374E84" w:rsidP="00374E84"/>
    <w:p w14:paraId="49DD8288" w14:textId="48C77589" w:rsidR="00374E84" w:rsidRPr="00374E84" w:rsidRDefault="00374E84" w:rsidP="00374E84">
      <w:pPr>
        <w:ind w:left="1440" w:hanging="720"/>
      </w:pPr>
      <w:r>
        <w:t>d)</w:t>
      </w:r>
      <w:r>
        <w:tab/>
      </w:r>
      <w:r w:rsidRPr="00374E84">
        <w:rPr>
          <w:i/>
          <w:iCs/>
        </w:rPr>
        <w:t xml:space="preserve">The </w:t>
      </w:r>
      <w:r w:rsidRPr="00374E84">
        <w:t>Office</w:t>
      </w:r>
      <w:r w:rsidRPr="00374E84">
        <w:rPr>
          <w:i/>
          <w:iCs/>
        </w:rPr>
        <w:t xml:space="preserve"> may issue a </w:t>
      </w:r>
      <w:proofErr w:type="gramStart"/>
      <w:r w:rsidRPr="00374E84">
        <w:rPr>
          <w:i/>
          <w:iCs/>
        </w:rPr>
        <w:t>cease and desist</w:t>
      </w:r>
      <w:proofErr w:type="gramEnd"/>
      <w:r w:rsidRPr="00374E84">
        <w:rPr>
          <w:i/>
          <w:iCs/>
        </w:rPr>
        <w:t xml:space="preserve"> order to any licensee or other person doing business without the required license, when, in the opinion of the </w:t>
      </w:r>
      <w:r w:rsidRPr="00374E84">
        <w:t>Office</w:t>
      </w:r>
      <w:r w:rsidRPr="00374E84">
        <w:rPr>
          <w:i/>
          <w:iCs/>
        </w:rPr>
        <w:t xml:space="preserve">, the licensee or other person is violating or is about to violate any provision of </w:t>
      </w:r>
      <w:r w:rsidRPr="00111DB5">
        <w:t>the</w:t>
      </w:r>
      <w:r w:rsidRPr="00374E84">
        <w:t xml:space="preserve"> Act or this Part</w:t>
      </w:r>
      <w:r w:rsidRPr="00374E84">
        <w:rPr>
          <w:i/>
          <w:iCs/>
        </w:rPr>
        <w:t xml:space="preserve">. Any person in violation of a </w:t>
      </w:r>
      <w:proofErr w:type="gramStart"/>
      <w:r w:rsidRPr="00374E84">
        <w:rPr>
          <w:i/>
          <w:iCs/>
        </w:rPr>
        <w:t>cease and desist</w:t>
      </w:r>
      <w:proofErr w:type="gramEnd"/>
      <w:r w:rsidRPr="00374E84">
        <w:rPr>
          <w:i/>
          <w:iCs/>
        </w:rPr>
        <w:t xml:space="preserve"> order entered by the State Fire Marshal shall be subject to all of the remedies provided by law and, in addition, shall be subject to a civil penalty payable to the party injured by the violation.</w:t>
      </w:r>
      <w:r w:rsidRPr="00374E84">
        <w:t xml:space="preserve"> [225 </w:t>
      </w:r>
      <w:proofErr w:type="spellStart"/>
      <w:r w:rsidRPr="00374E84">
        <w:t>ILCS</w:t>
      </w:r>
      <w:proofErr w:type="spellEnd"/>
      <w:r w:rsidRPr="00374E84">
        <w:t xml:space="preserve"> 217/10(c)]</w:t>
      </w:r>
    </w:p>
    <w:p w14:paraId="51E57851" w14:textId="77777777" w:rsidR="00374E84" w:rsidRPr="00374E84" w:rsidRDefault="00374E84" w:rsidP="00374E84"/>
    <w:p w14:paraId="6B459E41" w14:textId="2B9D3358" w:rsidR="00374E84" w:rsidRPr="00374E84" w:rsidRDefault="00374E84" w:rsidP="00374E84">
      <w:pPr>
        <w:ind w:left="1440" w:hanging="720"/>
      </w:pPr>
      <w:r>
        <w:t>e)</w:t>
      </w:r>
      <w:r>
        <w:tab/>
      </w:r>
      <w:r w:rsidRPr="00374E84">
        <w:rPr>
          <w:i/>
          <w:iCs/>
        </w:rPr>
        <w:t xml:space="preserve">An order of revocation, suspension, placing the license on probationary status or other formal disciplinary action as the </w:t>
      </w:r>
      <w:r w:rsidRPr="00374E84">
        <w:t>Office</w:t>
      </w:r>
      <w:r w:rsidRPr="00374E84">
        <w:rPr>
          <w:i/>
          <w:iCs/>
        </w:rPr>
        <w:t xml:space="preserve"> may deem proper, or a certified copy thereof, over the seal of the </w:t>
      </w:r>
      <w:r w:rsidRPr="00374E84">
        <w:t>Office</w:t>
      </w:r>
      <w:r w:rsidRPr="00374E84">
        <w:rPr>
          <w:i/>
          <w:iCs/>
        </w:rPr>
        <w:t xml:space="preserve">, and purporting to be signed by the </w:t>
      </w:r>
      <w:r w:rsidRPr="00374E84">
        <w:t>Office</w:t>
      </w:r>
      <w:r w:rsidRPr="00374E84">
        <w:rPr>
          <w:i/>
          <w:iCs/>
        </w:rPr>
        <w:t>, is prima facie proof that:</w:t>
      </w:r>
    </w:p>
    <w:p w14:paraId="68D513DB" w14:textId="77777777" w:rsidR="00374E84" w:rsidRPr="00374E84" w:rsidRDefault="00374E84" w:rsidP="00374E84"/>
    <w:p w14:paraId="5167964B" w14:textId="7001784D" w:rsidR="00374E84" w:rsidRPr="00374E84" w:rsidRDefault="00374E84" w:rsidP="00374E84">
      <w:pPr>
        <w:ind w:left="2160" w:hanging="720"/>
      </w:pPr>
      <w:r>
        <w:t>1)</w:t>
      </w:r>
      <w:r>
        <w:tab/>
      </w:r>
      <w:r w:rsidRPr="00374E84">
        <w:rPr>
          <w:i/>
          <w:iCs/>
        </w:rPr>
        <w:t>the signature is that of the</w:t>
      </w:r>
      <w:r w:rsidRPr="00374E84">
        <w:t xml:space="preserve"> Office;</w:t>
      </w:r>
    </w:p>
    <w:p w14:paraId="0DFD9E01" w14:textId="77777777" w:rsidR="00374E84" w:rsidRPr="00374E84" w:rsidRDefault="00374E84" w:rsidP="00374E84"/>
    <w:p w14:paraId="55A34F46" w14:textId="4186EB66" w:rsidR="00374E84" w:rsidRPr="00374E84" w:rsidRDefault="00374E84" w:rsidP="00374E84">
      <w:pPr>
        <w:ind w:left="2160" w:hanging="720"/>
      </w:pPr>
      <w:r>
        <w:t>2)</w:t>
      </w:r>
      <w:r>
        <w:tab/>
      </w:r>
      <w:r w:rsidRPr="00374E84">
        <w:rPr>
          <w:i/>
          <w:iCs/>
        </w:rPr>
        <w:t xml:space="preserve">the </w:t>
      </w:r>
      <w:r w:rsidRPr="00374E84">
        <w:t>Office</w:t>
      </w:r>
      <w:r w:rsidRPr="00374E84">
        <w:rPr>
          <w:i/>
          <w:iCs/>
        </w:rPr>
        <w:t xml:space="preserve"> is qualified to act; and</w:t>
      </w:r>
    </w:p>
    <w:p w14:paraId="75251222" w14:textId="77777777" w:rsidR="00374E84" w:rsidRPr="00374E84" w:rsidRDefault="00374E84" w:rsidP="00374E84"/>
    <w:p w14:paraId="2A359D29" w14:textId="71BE76BF" w:rsidR="00374E84" w:rsidRPr="00374E84" w:rsidRDefault="00374E84" w:rsidP="00374E84">
      <w:pPr>
        <w:ind w:left="2160" w:hanging="720"/>
      </w:pPr>
      <w:r>
        <w:t>3)</w:t>
      </w:r>
      <w:r>
        <w:tab/>
      </w:r>
      <w:r w:rsidRPr="00374E84">
        <w:rPr>
          <w:i/>
          <w:iCs/>
        </w:rPr>
        <w:t>the hearing officer is qualified to act on behalf of the</w:t>
      </w:r>
      <w:r w:rsidRPr="00374E84">
        <w:t xml:space="preserve"> Office.</w:t>
      </w:r>
      <w:r>
        <w:t xml:space="preserve"> </w:t>
      </w:r>
      <w:r w:rsidRPr="00374E84">
        <w:t xml:space="preserve">[225 </w:t>
      </w:r>
      <w:proofErr w:type="spellStart"/>
      <w:r w:rsidRPr="00374E84">
        <w:t>ILCS</w:t>
      </w:r>
      <w:proofErr w:type="spellEnd"/>
      <w:r w:rsidRPr="00374E84">
        <w:t xml:space="preserve"> 217/105]</w:t>
      </w:r>
    </w:p>
    <w:p w14:paraId="65DAFCA4" w14:textId="77777777" w:rsidR="00374E84" w:rsidRPr="00374E84" w:rsidRDefault="00374E84" w:rsidP="00374E84"/>
    <w:p w14:paraId="1D1B1C1D" w14:textId="0FFA7FCE" w:rsidR="00374E84" w:rsidRPr="00374E84" w:rsidRDefault="00374E84" w:rsidP="00374E84">
      <w:pPr>
        <w:ind w:left="1440" w:hanging="720"/>
      </w:pPr>
      <w:r>
        <w:lastRenderedPageBreak/>
        <w:t>f)</w:t>
      </w:r>
      <w:r>
        <w:tab/>
      </w:r>
      <w:r w:rsidRPr="00374E84">
        <w:rPr>
          <w:i/>
          <w:iCs/>
        </w:rPr>
        <w:t xml:space="preserve">Upon the suspension or revocation of a license issued under the Act, a licensee shall surrender the license to the </w:t>
      </w:r>
      <w:r w:rsidRPr="00374E84">
        <w:t>Office. Upon</w:t>
      </w:r>
      <w:r w:rsidRPr="00374E84">
        <w:rPr>
          <w:i/>
          <w:iCs/>
        </w:rPr>
        <w:t xml:space="preserve"> failure to</w:t>
      </w:r>
      <w:r w:rsidRPr="00374E84">
        <w:t xml:space="preserve"> surrender a license</w:t>
      </w:r>
      <w:r w:rsidRPr="00374E84">
        <w:rPr>
          <w:i/>
          <w:iCs/>
        </w:rPr>
        <w:t xml:space="preserve">, </w:t>
      </w:r>
      <w:r w:rsidRPr="00111DB5">
        <w:t>the</w:t>
      </w:r>
      <w:r w:rsidRPr="00374E84">
        <w:rPr>
          <w:i/>
          <w:iCs/>
        </w:rPr>
        <w:t xml:space="preserve"> </w:t>
      </w:r>
      <w:r w:rsidRPr="00374E84">
        <w:t>Office</w:t>
      </w:r>
      <w:r w:rsidRPr="00374E84">
        <w:rPr>
          <w:i/>
          <w:iCs/>
        </w:rPr>
        <w:t xml:space="preserve"> shall seize the </w:t>
      </w:r>
      <w:r w:rsidRPr="00374E84">
        <w:t>license</w:t>
      </w:r>
      <w:r w:rsidRPr="00374E84">
        <w:rPr>
          <w:i/>
          <w:iCs/>
        </w:rPr>
        <w:t>.</w:t>
      </w:r>
      <w:r w:rsidRPr="00374E84">
        <w:t xml:space="preserve"> [225 </w:t>
      </w:r>
      <w:proofErr w:type="spellStart"/>
      <w:r w:rsidRPr="00374E84">
        <w:t>ILCS</w:t>
      </w:r>
      <w:proofErr w:type="spellEnd"/>
      <w:r w:rsidRPr="00374E84">
        <w:t xml:space="preserve"> 217/110]</w:t>
      </w:r>
    </w:p>
    <w:p w14:paraId="66340E05" w14:textId="2B9B629F" w:rsidR="000174EB" w:rsidRDefault="000174EB" w:rsidP="00093935"/>
    <w:p w14:paraId="0323279C" w14:textId="6F683BD8" w:rsidR="00374E84" w:rsidRPr="00093935" w:rsidRDefault="00374E84" w:rsidP="00374E84">
      <w:pPr>
        <w:ind w:left="720"/>
      </w:pPr>
      <w:r w:rsidRPr="00FD1AD2">
        <w:t>(Source:  A</w:t>
      </w:r>
      <w:r>
        <w:t>d</w:t>
      </w:r>
      <w:r w:rsidRPr="00FD1AD2">
        <w:t>ded at 4</w:t>
      </w:r>
      <w:r>
        <w:t>7</w:t>
      </w:r>
      <w:r w:rsidRPr="00FD1AD2">
        <w:t xml:space="preserve"> Ill. Reg. </w:t>
      </w:r>
      <w:r w:rsidR="005A7E4B">
        <w:t>16058</w:t>
      </w:r>
      <w:r w:rsidRPr="00FD1AD2">
        <w:t xml:space="preserve">, effective </w:t>
      </w:r>
      <w:r w:rsidR="005A7E4B">
        <w:t>October 26, 2023</w:t>
      </w:r>
      <w:r w:rsidRPr="00FD1AD2">
        <w:t>)</w:t>
      </w:r>
    </w:p>
    <w:sectPr w:rsidR="00374E84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923B7" w14:textId="77777777" w:rsidR="00332085" w:rsidRDefault="00332085">
      <w:r>
        <w:separator/>
      </w:r>
    </w:p>
  </w:endnote>
  <w:endnote w:type="continuationSeparator" w:id="0">
    <w:p w14:paraId="5E216D20" w14:textId="77777777" w:rsidR="00332085" w:rsidRDefault="00332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ACD79" w14:textId="77777777" w:rsidR="00332085" w:rsidRDefault="00332085">
      <w:r>
        <w:separator/>
      </w:r>
    </w:p>
  </w:footnote>
  <w:footnote w:type="continuationSeparator" w:id="0">
    <w:p w14:paraId="2FB82044" w14:textId="77777777" w:rsidR="00332085" w:rsidRDefault="00332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F6993"/>
    <w:multiLevelType w:val="multilevel"/>
    <w:tmpl w:val="C8C482B6"/>
    <w:styleLink w:val="JCARRules-feb23"/>
    <w:lvl w:ilvl="0">
      <w:start w:val="1"/>
      <w:numFmt w:val="none"/>
      <w:lvlText w:val="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360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5040" w:hanging="720"/>
      </w:pPr>
      <w:rPr>
        <w:rFonts w:hint="default"/>
      </w:rPr>
    </w:lvl>
    <w:lvl w:ilvl="7">
      <w:start w:val="1"/>
      <w:numFmt w:val="upperLetter"/>
      <w:lvlText w:val="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6480" w:hanging="720"/>
      </w:pPr>
      <w:rPr>
        <w:rFonts w:hint="default"/>
      </w:rPr>
    </w:lvl>
  </w:abstractNum>
  <w:abstractNum w:abstractNumId="1" w15:restartNumberingAfterBreak="0">
    <w:nsid w:val="5A0A6E54"/>
    <w:multiLevelType w:val="multilevel"/>
    <w:tmpl w:val="C8C482B6"/>
    <w:numStyleLink w:val="JCARRules-feb23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08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46376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163D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1DB5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085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4E84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149E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A7E4B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3CA3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4929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562F30"/>
  <w15:chartTrackingRefBased/>
  <w15:docId w15:val="{7F2E8F68-EDC3-4505-97CC-39CAD397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numbering" w:customStyle="1" w:styleId="JCARRules-feb23">
    <w:name w:val="JCAR Rules -feb 23"/>
    <w:uiPriority w:val="99"/>
    <w:rsid w:val="00374E8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384</Words>
  <Characters>1842</Characters>
  <Application>Microsoft Office Word</Application>
  <DocSecurity>0</DocSecurity>
  <Lines>15</Lines>
  <Paragraphs>4</Paragraphs>
  <ScaleCrop>false</ScaleCrop>
  <Company>Illinois General Assembly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9</cp:revision>
  <dcterms:created xsi:type="dcterms:W3CDTF">2023-02-10T22:05:00Z</dcterms:created>
  <dcterms:modified xsi:type="dcterms:W3CDTF">2023-11-09T16:41:00Z</dcterms:modified>
</cp:coreProperties>
</file>