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C2" w:rsidRDefault="00166DC2" w:rsidP="00166D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DC2" w:rsidRDefault="00166DC2" w:rsidP="00166D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200.90  No Supplier Shall Service Any Installation Not In Compliance With Law</w:t>
      </w:r>
      <w:r>
        <w:t xml:space="preserve"> </w:t>
      </w:r>
    </w:p>
    <w:p w:rsidR="00166DC2" w:rsidRDefault="00166DC2" w:rsidP="00166DC2">
      <w:pPr>
        <w:widowControl w:val="0"/>
        <w:autoSpaceDE w:val="0"/>
        <w:autoSpaceDN w:val="0"/>
        <w:adjustRightInd w:val="0"/>
      </w:pPr>
    </w:p>
    <w:p w:rsidR="00166DC2" w:rsidRDefault="00166DC2" w:rsidP="00166DC2">
      <w:pPr>
        <w:widowControl w:val="0"/>
        <w:autoSpaceDE w:val="0"/>
        <w:autoSpaceDN w:val="0"/>
        <w:adjustRightInd w:val="0"/>
      </w:pPr>
      <w:r>
        <w:t xml:space="preserve">No supplier of liquefied petroleum gases shall service any installation not in compliance with the Liquefied Petroleum Gases Law, Rules and Regulations. </w:t>
      </w:r>
    </w:p>
    <w:sectPr w:rsidR="00166DC2" w:rsidSect="00166D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DC2"/>
    <w:rsid w:val="00166DC2"/>
    <w:rsid w:val="005C3366"/>
    <w:rsid w:val="00A87859"/>
    <w:rsid w:val="00DF28BB"/>
    <w:rsid w:val="00E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General Assembly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