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14" w:rsidRDefault="00EE2B14" w:rsidP="00EE2B14">
      <w:bookmarkStart w:id="0" w:name="_GoBack"/>
      <w:bookmarkEnd w:id="0"/>
    </w:p>
    <w:p w:rsidR="00921A07" w:rsidRPr="00EE2B14" w:rsidRDefault="00EE2B14" w:rsidP="00EE2B14">
      <w:pPr>
        <w:rPr>
          <w:b/>
        </w:rPr>
      </w:pPr>
      <w:r w:rsidRPr="00EE2B14">
        <w:rPr>
          <w:b/>
        </w:rPr>
        <w:t>Section 176.5</w:t>
      </w:r>
      <w:r w:rsidR="00B06A87">
        <w:rPr>
          <w:b/>
        </w:rPr>
        <w:t>85</w:t>
      </w:r>
      <w:r w:rsidRPr="00EE2B14">
        <w:rPr>
          <w:b/>
        </w:rPr>
        <w:t xml:space="preserve"> </w:t>
      </w:r>
      <w:r w:rsidR="00921A07" w:rsidRPr="00EE2B14">
        <w:rPr>
          <w:b/>
        </w:rPr>
        <w:t xml:space="preserve"> Subpoena </w:t>
      </w:r>
      <w:r w:rsidRPr="00EE2B14">
        <w:rPr>
          <w:b/>
        </w:rPr>
        <w:t xml:space="preserve">− </w:t>
      </w:r>
      <w:r w:rsidR="00921A07" w:rsidRPr="00EE2B14">
        <w:rPr>
          <w:b/>
        </w:rPr>
        <w:t xml:space="preserve">Fees and Mileage of Witnesses </w:t>
      </w:r>
    </w:p>
    <w:p w:rsidR="00921A07" w:rsidRPr="00EE2B14" w:rsidRDefault="00921A07" w:rsidP="00EE2B14"/>
    <w:p w:rsidR="00840DE0" w:rsidRDefault="00921A07" w:rsidP="00EE2B14">
      <w:r w:rsidRPr="00EE2B14">
        <w:t>Witness and Mileage Fees</w:t>
      </w:r>
      <w:r w:rsidR="00615608">
        <w:t>.</w:t>
      </w:r>
      <w:r w:rsidR="00EE2B14">
        <w:t xml:space="preserve"> </w:t>
      </w:r>
      <w:r w:rsidRPr="00EE2B14">
        <w:t xml:space="preserve">The cost of service and witness and mileage fees shall be borne by the </w:t>
      </w:r>
      <w:r w:rsidR="00EE2B14">
        <w:t>person requesting the subpoena.</w:t>
      </w:r>
      <w:r w:rsidRPr="00EE2B14">
        <w:t xml:space="preserve"> Witness and mileage fees shall be the same as are paid witnesses in the circuit courts of the State of </w:t>
      </w:r>
      <w:smartTag w:uri="urn:schemas-microsoft-com:office:smarttags" w:element="place">
        <w:smartTag w:uri="urn:schemas-microsoft-com:office:smarttags" w:element="State">
          <w:r w:rsidRPr="00EE2B14">
            <w:t>Illinois</w:t>
          </w:r>
        </w:smartTag>
      </w:smartTag>
      <w:r w:rsidRPr="00EE2B14">
        <w:t xml:space="preserve">. </w:t>
      </w:r>
    </w:p>
    <w:sectPr w:rsidR="00840D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61" w:rsidRDefault="00CD0B61">
      <w:r>
        <w:separator/>
      </w:r>
    </w:p>
  </w:endnote>
  <w:endnote w:type="continuationSeparator" w:id="0">
    <w:p w:rsidR="00CD0B61" w:rsidRDefault="00CD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61" w:rsidRDefault="00CD0B61">
      <w:r>
        <w:separator/>
      </w:r>
    </w:p>
  </w:footnote>
  <w:footnote w:type="continuationSeparator" w:id="0">
    <w:p w:rsidR="00CD0B61" w:rsidRDefault="00CD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A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63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32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1AF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60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DE0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A07"/>
    <w:rsid w:val="00921F8B"/>
    <w:rsid w:val="00922286"/>
    <w:rsid w:val="00931CDC"/>
    <w:rsid w:val="00934057"/>
    <w:rsid w:val="0093513C"/>
    <w:rsid w:val="00935A8C"/>
    <w:rsid w:val="0094341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1DB"/>
    <w:rsid w:val="00AF2883"/>
    <w:rsid w:val="00AF3304"/>
    <w:rsid w:val="00AF4757"/>
    <w:rsid w:val="00AF768C"/>
    <w:rsid w:val="00B01411"/>
    <w:rsid w:val="00B06A8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0709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B61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E2B14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