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77E" w:rsidRPr="009A577E" w:rsidRDefault="009A577E" w:rsidP="009A577E">
      <w:pPr>
        <w:rPr>
          <w:b/>
        </w:rPr>
      </w:pPr>
    </w:p>
    <w:p w:rsidR="009A577E" w:rsidRPr="009A577E" w:rsidRDefault="009A577E" w:rsidP="009A577E">
      <w:pPr>
        <w:rPr>
          <w:b/>
        </w:rPr>
      </w:pPr>
      <w:r w:rsidRPr="009A577E">
        <w:rPr>
          <w:b/>
        </w:rPr>
        <w:t xml:space="preserve">Section 175.230 </w:t>
      </w:r>
      <w:r w:rsidR="004A6F22">
        <w:rPr>
          <w:b/>
        </w:rPr>
        <w:t xml:space="preserve"> </w:t>
      </w:r>
      <w:r w:rsidRPr="009A577E">
        <w:rPr>
          <w:b/>
        </w:rPr>
        <w:t>Fleet Vehicle Motor Fuel Dispensing Facilities</w:t>
      </w:r>
    </w:p>
    <w:p w:rsidR="009A577E" w:rsidRPr="001277B2" w:rsidRDefault="009A577E" w:rsidP="009A577E"/>
    <w:p w:rsidR="009A577E" w:rsidRDefault="009A577E" w:rsidP="009A577E">
      <w:r w:rsidRPr="001277B2">
        <w:t>Fleet vehicle motor fuel dispensing faci</w:t>
      </w:r>
      <w:r w:rsidRPr="001277B2">
        <w:rPr>
          <w:rStyle w:val="Style16pt"/>
        </w:rPr>
        <w:t>lities shall comply with all of the requirements for unattended self-service motor fuel dispensing facilities</w:t>
      </w:r>
      <w:r w:rsidRPr="001277B2">
        <w:t xml:space="preserve"> in Section 175.220</w:t>
      </w:r>
      <w:r w:rsidR="00710934">
        <w:t xml:space="preserve">, except that the signs required under </w:t>
      </w:r>
      <w:r w:rsidR="001A7ECA">
        <w:t>S</w:t>
      </w:r>
      <w:r w:rsidR="00710934">
        <w:t xml:space="preserve">ection 175.220(a) and the fire detection and fire suppression systems required under </w:t>
      </w:r>
      <w:r w:rsidR="009B6018">
        <w:t xml:space="preserve">Section </w:t>
      </w:r>
      <w:r w:rsidR="00710934">
        <w:t xml:space="preserve">175.220(h) shall not be required.  </w:t>
      </w:r>
      <w:r w:rsidR="007E59F0" w:rsidRPr="007E59F0">
        <w:t xml:space="preserve">Automatic notification </w:t>
      </w:r>
      <w:r w:rsidR="007E59F0" w:rsidRPr="007E59F0">
        <w:rPr>
          <w:color w:val="000000"/>
        </w:rPr>
        <w:t>to local emergency fire services providers</w:t>
      </w:r>
      <w:r w:rsidR="007E59F0" w:rsidRPr="007E59F0">
        <w:t xml:space="preserve"> when the emergency stop is activated shall not be required so long as the facility is not open to the public for unattended dispensing at any time.</w:t>
      </w:r>
      <w:r w:rsidR="007E59F0">
        <w:t xml:space="preserve"> </w:t>
      </w:r>
      <w:r w:rsidR="00710934">
        <w:t xml:space="preserve">Fleet facilities shall comply with requirements for portable fire extinguishers found in </w:t>
      </w:r>
      <w:r w:rsidR="001A7ECA">
        <w:t>S</w:t>
      </w:r>
      <w:r w:rsidR="00710934">
        <w:t xml:space="preserve">ection 175.220(h)(2)(E) and 41 </w:t>
      </w:r>
      <w:smartTag w:uri="urn:schemas-microsoft-com:office:smarttags" w:element="place">
        <w:smartTag w:uri="urn:schemas-microsoft-com:office:smarttags" w:element="State">
          <w:r w:rsidR="00710934">
            <w:t>Ill.</w:t>
          </w:r>
        </w:smartTag>
      </w:smartTag>
      <w:r w:rsidR="00710934">
        <w:t xml:space="preserve"> Adm. Code 174.350</w:t>
      </w:r>
      <w:r w:rsidR="00710934" w:rsidRPr="001277B2">
        <w:t>.</w:t>
      </w:r>
      <w:r w:rsidR="00710934">
        <w:t xml:space="preserve">  Other signage requirements under Section 175.220 shall still apply, along with the remainder of the requirements of Section 175.220.</w:t>
      </w:r>
    </w:p>
    <w:p w:rsidR="007E59F0" w:rsidRDefault="007E59F0" w:rsidP="009A577E"/>
    <w:p w:rsidR="007E59F0" w:rsidRPr="001277B2" w:rsidRDefault="007E59F0" w:rsidP="007E59F0">
      <w:pPr>
        <w:ind w:left="720"/>
      </w:pPr>
      <w:r>
        <w:t xml:space="preserve">(Source:  Amended at 42 Ill. Reg. </w:t>
      </w:r>
      <w:r w:rsidR="007A1844">
        <w:t>10476</w:t>
      </w:r>
      <w:r>
        <w:t xml:space="preserve">, effective </w:t>
      </w:r>
      <w:bookmarkStart w:id="0" w:name="_GoBack"/>
      <w:r w:rsidR="007A1844">
        <w:t>October 13, 2018</w:t>
      </w:r>
      <w:bookmarkEnd w:id="0"/>
      <w:r>
        <w:t>)</w:t>
      </w:r>
    </w:p>
    <w:sectPr w:rsidR="007E59F0" w:rsidRPr="001277B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1A9" w:rsidRDefault="002E71A9">
      <w:r>
        <w:separator/>
      </w:r>
    </w:p>
  </w:endnote>
  <w:endnote w:type="continuationSeparator" w:id="0">
    <w:p w:rsidR="002E71A9" w:rsidRDefault="002E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1A9" w:rsidRDefault="002E71A9">
      <w:r>
        <w:separator/>
      </w:r>
    </w:p>
  </w:footnote>
  <w:footnote w:type="continuationSeparator" w:id="0">
    <w:p w:rsidR="002E71A9" w:rsidRDefault="002E7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35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ECA"/>
    <w:rsid w:val="001B5F27"/>
    <w:rsid w:val="001C1C9F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B3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71A9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F2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68C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934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44"/>
    <w:rsid w:val="007A1867"/>
    <w:rsid w:val="007A2C3B"/>
    <w:rsid w:val="007A7D79"/>
    <w:rsid w:val="007C4EE5"/>
    <w:rsid w:val="007D0B2D"/>
    <w:rsid w:val="007E31D9"/>
    <w:rsid w:val="007E5206"/>
    <w:rsid w:val="007E59F0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AE6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77E"/>
    <w:rsid w:val="009B45F6"/>
    <w:rsid w:val="009B6018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352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5F4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0C1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77A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2EF4386-5BD2-4CB1-84AD-0A47B7AA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77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Style16pt">
    <w:name w:val="Style 16 pt"/>
    <w:basedOn w:val="DefaultParagraphFont"/>
    <w:rsid w:val="009A57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3</cp:revision>
  <dcterms:created xsi:type="dcterms:W3CDTF">2018-05-15T15:13:00Z</dcterms:created>
  <dcterms:modified xsi:type="dcterms:W3CDTF">2018-10-12T20:43:00Z</dcterms:modified>
</cp:coreProperties>
</file>