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01DDA" w14:textId="77777777" w:rsidR="005E1CC6" w:rsidRDefault="005E1CC6" w:rsidP="00334FC0">
      <w:pPr>
        <w:rPr>
          <w:b/>
        </w:rPr>
      </w:pPr>
    </w:p>
    <w:p w14:paraId="7F260890" w14:textId="77777777" w:rsidR="00334FC0" w:rsidRPr="003477FE" w:rsidRDefault="00334FC0" w:rsidP="00334FC0">
      <w:pPr>
        <w:rPr>
          <w:b/>
        </w:rPr>
      </w:pPr>
      <w:r w:rsidRPr="003477FE">
        <w:rPr>
          <w:b/>
        </w:rPr>
        <w:t>Section 174.300  Storage, Handling and Use of Flammable and Combustible Liquids</w:t>
      </w:r>
    </w:p>
    <w:p w14:paraId="71238162" w14:textId="09116331" w:rsidR="00334FC0" w:rsidRPr="003477FE" w:rsidRDefault="00334FC0" w:rsidP="00334FC0">
      <w:pPr>
        <w:tabs>
          <w:tab w:val="left" w:pos="1037"/>
        </w:tabs>
      </w:pPr>
    </w:p>
    <w:p w14:paraId="7A277D37" w14:textId="77777777" w:rsidR="00334FC0" w:rsidRDefault="00334FC0" w:rsidP="00334FC0">
      <w:r w:rsidRPr="003477FE">
        <w:t xml:space="preserve">With regard to USTs, except as otherwise provided in 41 Ill. Adm. Code 172, 174, 175, 176, 177, 160 and 180, the storage, handling and use of flammable and combustible liquids shall comply with NFPA 30 and </w:t>
      </w:r>
      <w:proofErr w:type="spellStart"/>
      <w:r w:rsidRPr="003477FE">
        <w:t>30A</w:t>
      </w:r>
      <w:proofErr w:type="spellEnd"/>
      <w:r w:rsidRPr="003477FE">
        <w:t xml:space="preserve">, incorporated by reference in 41 Ill. Adm. Code 174.210, as of </w:t>
      </w:r>
      <w:r>
        <w:t>October 13, 2018</w:t>
      </w:r>
      <w:r w:rsidRPr="003477FE">
        <w:t>.</w:t>
      </w:r>
    </w:p>
    <w:p w14:paraId="57FBA77B" w14:textId="77777777" w:rsidR="00334FC0" w:rsidRDefault="00334FC0" w:rsidP="00334FC0"/>
    <w:p w14:paraId="6C55074D" w14:textId="77777777" w:rsidR="00334FC0" w:rsidRPr="003477FE" w:rsidRDefault="00334FC0" w:rsidP="00334FC0">
      <w:pPr>
        <w:ind w:left="720"/>
      </w:pPr>
      <w:r>
        <w:t xml:space="preserve">(Source:  Amended at 42 Ill. Reg. </w:t>
      </w:r>
      <w:r w:rsidR="00A13E2A">
        <w:t>10435</w:t>
      </w:r>
      <w:r>
        <w:t xml:space="preserve">, effective </w:t>
      </w:r>
      <w:r w:rsidR="00A13E2A">
        <w:t>October 13, 2018</w:t>
      </w:r>
      <w:r>
        <w:t>)</w:t>
      </w:r>
    </w:p>
    <w:sectPr w:rsidR="00334FC0" w:rsidRPr="003477F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96FC4" w14:textId="77777777" w:rsidR="00737A3B" w:rsidRDefault="00737A3B">
      <w:r>
        <w:separator/>
      </w:r>
    </w:p>
  </w:endnote>
  <w:endnote w:type="continuationSeparator" w:id="0">
    <w:p w14:paraId="26055AE9" w14:textId="77777777" w:rsidR="00737A3B" w:rsidRDefault="00737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60B36" w14:textId="77777777" w:rsidR="00737A3B" w:rsidRDefault="00737A3B">
      <w:r>
        <w:separator/>
      </w:r>
    </w:p>
  </w:footnote>
  <w:footnote w:type="continuationSeparator" w:id="0">
    <w:p w14:paraId="3841227D" w14:textId="77777777" w:rsidR="00737A3B" w:rsidRDefault="00737A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040E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4FCA"/>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417"/>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4FC0"/>
    <w:rsid w:val="00335723"/>
    <w:rsid w:val="00337BB9"/>
    <w:rsid w:val="00337CEB"/>
    <w:rsid w:val="00343685"/>
    <w:rsid w:val="003464C2"/>
    <w:rsid w:val="003477FE"/>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40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1CC6"/>
    <w:rsid w:val="005E3D55"/>
    <w:rsid w:val="005F2891"/>
    <w:rsid w:val="00604BCE"/>
    <w:rsid w:val="006132CE"/>
    <w:rsid w:val="00616B0D"/>
    <w:rsid w:val="00620BBA"/>
    <w:rsid w:val="006225B0"/>
    <w:rsid w:val="006247D4"/>
    <w:rsid w:val="00626C17"/>
    <w:rsid w:val="00631875"/>
    <w:rsid w:val="00634D17"/>
    <w:rsid w:val="006361A4"/>
    <w:rsid w:val="00641AEA"/>
    <w:rsid w:val="0064660E"/>
    <w:rsid w:val="006472D9"/>
    <w:rsid w:val="00651FF5"/>
    <w:rsid w:val="00661FE1"/>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37A3B"/>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639F"/>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3E2A"/>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59BC"/>
    <w:rsid w:val="00A96203"/>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7BD"/>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4ECD"/>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1A32"/>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1557"/>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0639"/>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622F"/>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E0C6D"/>
  <w15:docId w15:val="{A402A931-54C6-47C8-8B44-3820D70D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4FC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MWTitle08">
    <w:name w:val="MWTitle08"/>
    <w:aliases w:val="t8"/>
    <w:basedOn w:val="Normal"/>
    <w:next w:val="Normal"/>
    <w:rsid w:val="00E51557"/>
    <w:pPr>
      <w:keepNext/>
      <w:spacing w:after="240"/>
      <w:ind w:left="702" w:hanging="702"/>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2018-05-14T14:56:00Z</dcterms:created>
  <dcterms:modified xsi:type="dcterms:W3CDTF">2024-03-05T22:09:00Z</dcterms:modified>
</cp:coreProperties>
</file>