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0827" w14:textId="77777777" w:rsidR="00356152" w:rsidRPr="00356152" w:rsidRDefault="00356152" w:rsidP="00356152">
      <w:r w:rsidRPr="00356152">
        <w:t>Section</w:t>
      </w:r>
      <w:r w:rsidRPr="00356152">
        <w:tab/>
      </w:r>
    </w:p>
    <w:p w14:paraId="5954AF23" w14:textId="479BBDAB" w:rsidR="00356152" w:rsidRPr="00356152" w:rsidRDefault="0043507D" w:rsidP="0043507D">
      <w:pPr>
        <w:ind w:left="1440" w:hanging="1440"/>
      </w:pPr>
      <w:r w:rsidRPr="0043507D">
        <w:t>172.10</w:t>
      </w:r>
      <w:r>
        <w:tab/>
      </w:r>
      <w:r w:rsidR="00356152" w:rsidRPr="00356152">
        <w:t>Purpose</w:t>
      </w:r>
    </w:p>
    <w:p w14:paraId="20CFABEE" w14:textId="28B7AEDF" w:rsidR="00356152" w:rsidRPr="00356152" w:rsidRDefault="0043507D" w:rsidP="0043507D">
      <w:pPr>
        <w:ind w:left="1440" w:hanging="1440"/>
      </w:pPr>
      <w:r w:rsidRPr="0043507D">
        <w:t>172.</w:t>
      </w:r>
      <w:r>
        <w:t>2</w:t>
      </w:r>
      <w:r w:rsidRPr="0043507D">
        <w:t>0</w:t>
      </w:r>
      <w:r>
        <w:tab/>
      </w:r>
      <w:r w:rsidR="00356152" w:rsidRPr="00356152">
        <w:t>Three Year Phase-In</w:t>
      </w:r>
      <w:r w:rsidR="00135CC0">
        <w:t xml:space="preserve"> (Repealed)</w:t>
      </w:r>
    </w:p>
    <w:p w14:paraId="5A03979C" w14:textId="3C7D28FE" w:rsidR="00356152" w:rsidRPr="00356152" w:rsidRDefault="0043507D" w:rsidP="0043507D">
      <w:pPr>
        <w:ind w:left="1440" w:hanging="1440"/>
      </w:pPr>
      <w:r w:rsidRPr="0043507D">
        <w:t>172.</w:t>
      </w:r>
      <w:r>
        <w:t>3</w:t>
      </w:r>
      <w:r w:rsidRPr="0043507D">
        <w:t>0</w:t>
      </w:r>
      <w:r>
        <w:tab/>
      </w:r>
      <w:r w:rsidR="00356152" w:rsidRPr="00356152">
        <w:t>Definitions</w:t>
      </w:r>
    </w:p>
    <w:p w14:paraId="56DC26D1" w14:textId="464CA8E6" w:rsidR="00356152" w:rsidRPr="00356152" w:rsidRDefault="0043507D" w:rsidP="0043507D">
      <w:pPr>
        <w:ind w:left="1440" w:hanging="1440"/>
      </w:pPr>
      <w:r w:rsidRPr="0043507D">
        <w:t>172.</w:t>
      </w:r>
      <w:r>
        <w:t>4</w:t>
      </w:r>
      <w:r w:rsidRPr="0043507D">
        <w:t>0</w:t>
      </w:r>
      <w:r>
        <w:tab/>
      </w:r>
      <w:r w:rsidR="00356152" w:rsidRPr="00356152">
        <w:t>Licens</w:t>
      </w:r>
      <w:r w:rsidR="000E73D6">
        <w:t>ur</w:t>
      </w:r>
      <w:r w:rsidR="00356152" w:rsidRPr="00356152">
        <w:t xml:space="preserve">e </w:t>
      </w:r>
      <w:r w:rsidR="000E73D6">
        <w:t>Requirements</w:t>
      </w:r>
    </w:p>
    <w:p w14:paraId="56CA1663" w14:textId="248CFDBA" w:rsidR="00356152" w:rsidRPr="00356152" w:rsidRDefault="0043507D" w:rsidP="0043507D">
      <w:pPr>
        <w:ind w:left="1440" w:hanging="1440"/>
      </w:pPr>
      <w:r w:rsidRPr="0043507D">
        <w:t>172.</w:t>
      </w:r>
      <w:r>
        <w:t>5</w:t>
      </w:r>
      <w:r w:rsidRPr="0043507D">
        <w:t>0</w:t>
      </w:r>
      <w:r>
        <w:tab/>
      </w:r>
      <w:r w:rsidR="00356152" w:rsidRPr="00356152">
        <w:t>Licensed Contractor</w:t>
      </w:r>
      <w:r w:rsidR="00723171">
        <w:t>'</w:t>
      </w:r>
      <w:r w:rsidR="00356152" w:rsidRPr="00356152">
        <w:t>s Employee Certifications</w:t>
      </w:r>
    </w:p>
    <w:p w14:paraId="21C9B47A" w14:textId="0CF114D3" w:rsidR="00356152" w:rsidRPr="00356152" w:rsidRDefault="0043507D" w:rsidP="0043507D">
      <w:pPr>
        <w:ind w:left="1440" w:hanging="1440"/>
      </w:pPr>
      <w:r w:rsidRPr="0043507D">
        <w:t>172.</w:t>
      </w:r>
      <w:r>
        <w:t>6</w:t>
      </w:r>
      <w:r w:rsidRPr="0043507D">
        <w:t>0</w:t>
      </w:r>
      <w:r>
        <w:tab/>
      </w:r>
      <w:r w:rsidR="00356152" w:rsidRPr="00356152">
        <w:t>Possession of OSHA Identification Cards</w:t>
      </w:r>
    </w:p>
    <w:p w14:paraId="521D5DFF" w14:textId="71D42968" w:rsidR="00356152" w:rsidRPr="00356152" w:rsidRDefault="0043507D" w:rsidP="0043507D">
      <w:pPr>
        <w:ind w:left="1440" w:hanging="1440"/>
      </w:pPr>
      <w:r w:rsidRPr="0043507D">
        <w:t>172.</w:t>
      </w:r>
      <w:r>
        <w:t>7</w:t>
      </w:r>
      <w:r w:rsidRPr="0043507D">
        <w:t>0</w:t>
      </w:r>
      <w:r>
        <w:tab/>
      </w:r>
      <w:r w:rsidR="00356152" w:rsidRPr="00356152">
        <w:t>Fees</w:t>
      </w:r>
    </w:p>
    <w:p w14:paraId="4BABE9E2" w14:textId="3DE878C5" w:rsidR="00356152" w:rsidRPr="00356152" w:rsidRDefault="0043507D" w:rsidP="0043507D">
      <w:pPr>
        <w:ind w:left="1440" w:hanging="1440"/>
      </w:pPr>
      <w:r w:rsidRPr="0043507D">
        <w:t>172.</w:t>
      </w:r>
      <w:r>
        <w:t>8</w:t>
      </w:r>
      <w:r w:rsidRPr="0043507D">
        <w:t>0</w:t>
      </w:r>
      <w:r>
        <w:tab/>
      </w:r>
      <w:r w:rsidR="00356152" w:rsidRPr="00356152">
        <w:t>Licens</w:t>
      </w:r>
      <w:r w:rsidR="000E73D6">
        <w:t>ur</w:t>
      </w:r>
      <w:r w:rsidR="00356152" w:rsidRPr="00356152">
        <w:t>e of</w:t>
      </w:r>
      <w:r w:rsidR="000E73D6">
        <w:t xml:space="preserve"> Out-of</w:t>
      </w:r>
      <w:r w:rsidR="00356152" w:rsidRPr="00356152">
        <w:t xml:space="preserve">-State </w:t>
      </w:r>
      <w:r w:rsidR="000E73D6">
        <w:t>Con</w:t>
      </w:r>
      <w:r w:rsidR="00356152" w:rsidRPr="00356152">
        <w:t>t</w:t>
      </w:r>
      <w:r w:rsidR="000E73D6">
        <w:t>ractors</w:t>
      </w:r>
      <w:r w:rsidR="00135CC0">
        <w:t xml:space="preserve"> (Repealed)</w:t>
      </w:r>
    </w:p>
    <w:p w14:paraId="1D3872AC" w14:textId="08D2D5C8" w:rsidR="00356152" w:rsidRPr="00356152" w:rsidRDefault="0043507D" w:rsidP="0043507D">
      <w:pPr>
        <w:ind w:left="1440" w:hanging="1440"/>
      </w:pPr>
      <w:r w:rsidRPr="0043507D">
        <w:t>172.</w:t>
      </w:r>
      <w:r>
        <w:t>9</w:t>
      </w:r>
      <w:r w:rsidRPr="0043507D">
        <w:t>0</w:t>
      </w:r>
      <w:r>
        <w:tab/>
      </w:r>
      <w:r w:rsidR="00356152" w:rsidRPr="00356152">
        <w:t xml:space="preserve">Issuance of License; Renewal; </w:t>
      </w:r>
      <w:r w:rsidR="000E73D6">
        <w:t>Restoration; Replacement</w:t>
      </w:r>
    </w:p>
    <w:p w14:paraId="1993F5B9" w14:textId="73457F54" w:rsidR="00356152" w:rsidRPr="00356152" w:rsidRDefault="0043507D" w:rsidP="000E73D6">
      <w:pPr>
        <w:ind w:left="1440" w:hanging="1440"/>
      </w:pPr>
      <w:r w:rsidRPr="0043507D">
        <w:t>172.1</w:t>
      </w:r>
      <w:r>
        <w:t>0</w:t>
      </w:r>
      <w:r w:rsidRPr="0043507D">
        <w:t>0</w:t>
      </w:r>
      <w:r>
        <w:tab/>
      </w:r>
      <w:r w:rsidR="00135CC0">
        <w:t>Reporting</w:t>
      </w:r>
    </w:p>
    <w:p w14:paraId="5C466763" w14:textId="518B0480" w:rsidR="00356152" w:rsidRPr="00356152" w:rsidRDefault="0043507D" w:rsidP="0043507D">
      <w:pPr>
        <w:ind w:left="1440" w:hanging="1440"/>
      </w:pPr>
      <w:r w:rsidRPr="0043507D">
        <w:t>172.1</w:t>
      </w:r>
      <w:r>
        <w:t>1</w:t>
      </w:r>
      <w:r w:rsidRPr="0043507D">
        <w:t>0</w:t>
      </w:r>
      <w:r>
        <w:tab/>
      </w:r>
      <w:r w:rsidR="00356152" w:rsidRPr="00356152">
        <w:t>Disciplinary Actions Related to Contractor Notice of Violations (CNOV)</w:t>
      </w:r>
    </w:p>
    <w:p w14:paraId="13F92F1D" w14:textId="5D3894C4" w:rsidR="00356152" w:rsidRPr="00356152" w:rsidRDefault="0043507D" w:rsidP="0043507D">
      <w:pPr>
        <w:ind w:left="1440" w:hanging="1440"/>
      </w:pPr>
      <w:r w:rsidRPr="0043507D">
        <w:t>172.1</w:t>
      </w:r>
      <w:r>
        <w:t>2</w:t>
      </w:r>
      <w:r w:rsidRPr="0043507D">
        <w:t>0</w:t>
      </w:r>
      <w:r>
        <w:tab/>
      </w:r>
      <w:r w:rsidR="00356152" w:rsidRPr="00356152">
        <w:t>Contractor Notice of Violation Citations and Penalty Process</w:t>
      </w:r>
    </w:p>
    <w:p w14:paraId="59911F76" w14:textId="5EAFFD1E" w:rsidR="00356152" w:rsidRPr="00356152" w:rsidRDefault="0043507D" w:rsidP="0043507D">
      <w:pPr>
        <w:ind w:left="1440" w:hanging="1440"/>
      </w:pPr>
      <w:r w:rsidRPr="0043507D">
        <w:t>172.1</w:t>
      </w:r>
      <w:r>
        <w:t>3</w:t>
      </w:r>
      <w:r w:rsidRPr="0043507D">
        <w:t>0</w:t>
      </w:r>
      <w:r>
        <w:tab/>
      </w:r>
      <w:r w:rsidR="00356152" w:rsidRPr="00356152">
        <w:t>Review Panel</w:t>
      </w:r>
      <w:r w:rsidR="00135CC0">
        <w:t xml:space="preserve"> (Repealed)</w:t>
      </w:r>
    </w:p>
    <w:p w14:paraId="2F70C6FD" w14:textId="4C329FCB" w:rsidR="00356152" w:rsidRPr="00356152" w:rsidRDefault="0043507D" w:rsidP="0043507D">
      <w:pPr>
        <w:ind w:left="1440" w:hanging="1440"/>
      </w:pPr>
      <w:r w:rsidRPr="0043507D">
        <w:t>172.1</w:t>
      </w:r>
      <w:r>
        <w:t>4</w:t>
      </w:r>
      <w:r w:rsidRPr="0043507D">
        <w:t>0</w:t>
      </w:r>
      <w:r>
        <w:tab/>
      </w:r>
      <w:r w:rsidR="00135CC0" w:rsidRPr="007D71C4">
        <w:t>Procedures for Administrative Citations and Administrative Citation Appeals</w:t>
      </w:r>
    </w:p>
    <w:p w14:paraId="148E9894" w14:textId="4D290656" w:rsidR="00356152" w:rsidRPr="00356152" w:rsidRDefault="0043507D" w:rsidP="0043507D">
      <w:pPr>
        <w:ind w:left="1440" w:hanging="1440"/>
      </w:pPr>
      <w:r w:rsidRPr="0043507D">
        <w:t>172.1</w:t>
      </w:r>
      <w:r>
        <w:t>5</w:t>
      </w:r>
      <w:r w:rsidRPr="0043507D">
        <w:t>0</w:t>
      </w:r>
      <w:r>
        <w:tab/>
      </w:r>
      <w:r w:rsidR="00356152" w:rsidRPr="00356152">
        <w:t xml:space="preserve">Status of </w:t>
      </w:r>
      <w:r w:rsidR="00626B97">
        <w:t xml:space="preserve">Licensed </w:t>
      </w:r>
      <w:r w:rsidR="00356152" w:rsidRPr="00356152">
        <w:t xml:space="preserve">Contractor During Appeal of </w:t>
      </w:r>
      <w:r w:rsidR="00135CC0" w:rsidRPr="00135CC0">
        <w:t>Administrative Citation</w:t>
      </w:r>
    </w:p>
    <w:p w14:paraId="3D800FE0" w14:textId="39E4F80B" w:rsidR="00356152" w:rsidRPr="00356152" w:rsidRDefault="0043507D" w:rsidP="0043507D">
      <w:pPr>
        <w:ind w:left="1440" w:hanging="1440"/>
      </w:pPr>
      <w:r w:rsidRPr="0043507D">
        <w:t>172.1</w:t>
      </w:r>
      <w:r>
        <w:t>6</w:t>
      </w:r>
      <w:r w:rsidRPr="0043507D">
        <w:t>0</w:t>
      </w:r>
      <w:r>
        <w:tab/>
      </w:r>
      <w:r w:rsidR="00135CC0" w:rsidRPr="00135CC0">
        <w:t xml:space="preserve">Hearing Procedures for </w:t>
      </w:r>
      <w:r w:rsidR="00356152" w:rsidRPr="00356152">
        <w:t>Formal Charges</w:t>
      </w:r>
    </w:p>
    <w:p w14:paraId="6BD3E6A4" w14:textId="77777777" w:rsidR="00135CC0" w:rsidRDefault="00135CC0" w:rsidP="00356152"/>
    <w:p w14:paraId="74EDE15C" w14:textId="06DB7E39" w:rsidR="00356152" w:rsidRPr="00356152" w:rsidRDefault="00420C9D" w:rsidP="00356152">
      <w:r>
        <w:t>172.</w:t>
      </w:r>
      <w:r w:rsidR="00C065C2">
        <w:t>APPENDIX A</w:t>
      </w:r>
      <w:r w:rsidR="00C065C2">
        <w:tab/>
      </w:r>
      <w:r w:rsidR="000112D9">
        <w:t>Contractor Violations</w:t>
      </w:r>
      <w:r w:rsidR="00135CC0">
        <w:t xml:space="preserve"> (Repealed)</w:t>
      </w:r>
    </w:p>
    <w:sectPr w:rsidR="00356152" w:rsidRPr="0035615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F21A" w14:textId="77777777" w:rsidR="001620A1" w:rsidRDefault="00A619B4">
      <w:r>
        <w:separator/>
      </w:r>
    </w:p>
  </w:endnote>
  <w:endnote w:type="continuationSeparator" w:id="0">
    <w:p w14:paraId="147EA087" w14:textId="77777777" w:rsidR="001620A1" w:rsidRDefault="00A6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0077" w14:textId="77777777" w:rsidR="001620A1" w:rsidRDefault="00A619B4">
      <w:r>
        <w:separator/>
      </w:r>
    </w:p>
  </w:footnote>
  <w:footnote w:type="continuationSeparator" w:id="0">
    <w:p w14:paraId="6BB23018" w14:textId="77777777" w:rsidR="001620A1" w:rsidRDefault="00A6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134"/>
    <w:multiLevelType w:val="multilevel"/>
    <w:tmpl w:val="443C3CDA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0A7D92"/>
    <w:multiLevelType w:val="multilevel"/>
    <w:tmpl w:val="256633C0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7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1E657EC"/>
    <w:multiLevelType w:val="multilevel"/>
    <w:tmpl w:val="5E0EBD66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6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935494B"/>
    <w:multiLevelType w:val="multilevel"/>
    <w:tmpl w:val="332EDC32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95A0F06"/>
    <w:multiLevelType w:val="multilevel"/>
    <w:tmpl w:val="0218B728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94D6F2A"/>
    <w:multiLevelType w:val="multilevel"/>
    <w:tmpl w:val="C8227AF8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9FD596F"/>
    <w:multiLevelType w:val="multilevel"/>
    <w:tmpl w:val="6478C5C2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43596172"/>
    <w:multiLevelType w:val="multilevel"/>
    <w:tmpl w:val="3C8E60FA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ADC169C"/>
    <w:multiLevelType w:val="multilevel"/>
    <w:tmpl w:val="15A4BB10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D4B6C60"/>
    <w:multiLevelType w:val="multilevel"/>
    <w:tmpl w:val="EBC81906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559C1130"/>
    <w:multiLevelType w:val="multilevel"/>
    <w:tmpl w:val="147676F2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F2E40BA"/>
    <w:multiLevelType w:val="multilevel"/>
    <w:tmpl w:val="A5D0CA10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67FF6941"/>
    <w:multiLevelType w:val="multilevel"/>
    <w:tmpl w:val="8668A830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7C4F3531"/>
    <w:multiLevelType w:val="multilevel"/>
    <w:tmpl w:val="88209664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7DB5551F"/>
    <w:multiLevelType w:val="multilevel"/>
    <w:tmpl w:val="A5A8B960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5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EEA35A4"/>
    <w:multiLevelType w:val="multilevel"/>
    <w:tmpl w:val="2E70E5A6"/>
    <w:lvl w:ilvl="0">
      <w:start w:val="172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9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7"/>
    <w:lvlOverride w:ilvl="0">
      <w:startOverride w:val="17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72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72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72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72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72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72"/>
    </w:lvlOverride>
    <w:lvlOverride w:ilvl="1">
      <w:startOverride w:val="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72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72"/>
    </w:lvlOverride>
    <w:lvlOverride w:ilvl="1">
      <w:startOverride w:val="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72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72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72"/>
    </w:lvlOverride>
    <w:lvlOverride w:ilvl="1">
      <w:startOverride w:val="1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72"/>
    </w:lvlOverride>
    <w:lvlOverride w:ilvl="1">
      <w:startOverride w:val="1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72"/>
    </w:lvlOverride>
    <w:lvlOverride w:ilvl="1">
      <w:startOverride w:val="1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72"/>
    </w:lvlOverride>
    <w:lvlOverride w:ilvl="1">
      <w:startOverride w:val="1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72"/>
    </w:lvlOverride>
    <w:lvlOverride w:ilvl="1">
      <w:startOverride w:val="1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12D9"/>
    <w:rsid w:val="00061FD4"/>
    <w:rsid w:val="000B4143"/>
    <w:rsid w:val="000D225F"/>
    <w:rsid w:val="000E73D6"/>
    <w:rsid w:val="00135CC0"/>
    <w:rsid w:val="00150267"/>
    <w:rsid w:val="001620A1"/>
    <w:rsid w:val="001C7D95"/>
    <w:rsid w:val="001E3074"/>
    <w:rsid w:val="00225354"/>
    <w:rsid w:val="002524EC"/>
    <w:rsid w:val="002A643F"/>
    <w:rsid w:val="00337CEB"/>
    <w:rsid w:val="00356152"/>
    <w:rsid w:val="00367A2E"/>
    <w:rsid w:val="003F3A28"/>
    <w:rsid w:val="003F5FD7"/>
    <w:rsid w:val="00420C9D"/>
    <w:rsid w:val="00431CFE"/>
    <w:rsid w:val="0043507D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6B97"/>
    <w:rsid w:val="006A2114"/>
    <w:rsid w:val="006D5961"/>
    <w:rsid w:val="0072317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C7DE0"/>
    <w:rsid w:val="00A174BB"/>
    <w:rsid w:val="00A2265D"/>
    <w:rsid w:val="00A2639A"/>
    <w:rsid w:val="00A414BC"/>
    <w:rsid w:val="00A600AA"/>
    <w:rsid w:val="00A619B4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65C2"/>
    <w:rsid w:val="00C323C4"/>
    <w:rsid w:val="00C4537A"/>
    <w:rsid w:val="00C83B21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5356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06E9D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2</cp:revision>
  <dcterms:created xsi:type="dcterms:W3CDTF">2023-03-27T15:08:00Z</dcterms:created>
  <dcterms:modified xsi:type="dcterms:W3CDTF">2023-03-27T15:08:00Z</dcterms:modified>
</cp:coreProperties>
</file>