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E05" w:rsidRPr="007A7E05" w:rsidRDefault="007A7E05" w:rsidP="007A7E05">
      <w:pPr>
        <w:jc w:val="center"/>
      </w:pPr>
      <w:r w:rsidRPr="007A7E05">
        <w:t>PART 112</w:t>
      </w:r>
    </w:p>
    <w:p w:rsidR="007A7E05" w:rsidRPr="007A7E05" w:rsidRDefault="007A7E05" w:rsidP="007A7E05">
      <w:pPr>
        <w:jc w:val="center"/>
      </w:pPr>
      <w:r w:rsidRPr="007A7E05">
        <w:t>CARBON MONOXIDE ALARMS AND DETECTORS</w:t>
      </w:r>
    </w:p>
    <w:p w:rsidR="007A7E05" w:rsidRPr="007A7E05" w:rsidRDefault="007A7E05" w:rsidP="007A7E05">
      <w:pPr>
        <w:jc w:val="center"/>
      </w:pPr>
      <w:bookmarkStart w:id="0" w:name="_GoBack"/>
      <w:bookmarkEnd w:id="0"/>
    </w:p>
    <w:sectPr w:rsidR="007A7E05" w:rsidRPr="007A7E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E05" w:rsidRDefault="007A7E05">
      <w:r>
        <w:separator/>
      </w:r>
    </w:p>
  </w:endnote>
  <w:endnote w:type="continuationSeparator" w:id="0">
    <w:p w:rsidR="007A7E05" w:rsidRDefault="007A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E05" w:rsidRDefault="007A7E05">
      <w:r>
        <w:separator/>
      </w:r>
    </w:p>
  </w:footnote>
  <w:footnote w:type="continuationSeparator" w:id="0">
    <w:p w:rsidR="007A7E05" w:rsidRDefault="007A7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45C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A7E05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480AD-24F7-4F6D-A54D-0D005455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2016-03-15T15:45:00Z</dcterms:created>
  <dcterms:modified xsi:type="dcterms:W3CDTF">2016-03-15T15:46:00Z</dcterms:modified>
</cp:coreProperties>
</file>