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14" w:rsidRDefault="00370A14" w:rsidP="00370A14">
      <w:pPr>
        <w:widowControl w:val="0"/>
        <w:autoSpaceDE w:val="0"/>
        <w:autoSpaceDN w:val="0"/>
        <w:adjustRightInd w:val="0"/>
      </w:pPr>
      <w:bookmarkStart w:id="0" w:name="_GoBack"/>
      <w:bookmarkEnd w:id="0"/>
    </w:p>
    <w:p w:rsidR="00370A14" w:rsidRDefault="00370A14" w:rsidP="00370A14">
      <w:pPr>
        <w:widowControl w:val="0"/>
        <w:autoSpaceDE w:val="0"/>
        <w:autoSpaceDN w:val="0"/>
        <w:adjustRightInd w:val="0"/>
      </w:pPr>
      <w:r>
        <w:rPr>
          <w:b/>
          <w:bCs/>
        </w:rPr>
        <w:t>Section 1075.1930  Approval of Other Provisions</w:t>
      </w:r>
      <w:r>
        <w:t xml:space="preserve"> </w:t>
      </w:r>
    </w:p>
    <w:p w:rsidR="00370A14" w:rsidRDefault="00370A14" w:rsidP="00370A14">
      <w:pPr>
        <w:widowControl w:val="0"/>
        <w:autoSpaceDE w:val="0"/>
        <w:autoSpaceDN w:val="0"/>
        <w:adjustRightInd w:val="0"/>
      </w:pPr>
    </w:p>
    <w:p w:rsidR="00370A14" w:rsidRDefault="00370A14" w:rsidP="00370A14">
      <w:pPr>
        <w:widowControl w:val="0"/>
        <w:autoSpaceDE w:val="0"/>
        <w:autoSpaceDN w:val="0"/>
        <w:adjustRightInd w:val="0"/>
      </w:pPr>
      <w:r>
        <w:t xml:space="preserve">The </w:t>
      </w:r>
      <w:r w:rsidR="0086716E">
        <w:t>Director</w:t>
      </w:r>
      <w:r>
        <w:t xml:space="preserve"> may approve other provisions upon a written finding that the provision is not inequitable to members and will not injure the converting savings bank.  The written findings shall include grounds as to why the provision is not inequitable or injurious. </w:t>
      </w:r>
    </w:p>
    <w:p w:rsidR="00370A14" w:rsidRDefault="00370A14" w:rsidP="00370A14">
      <w:pPr>
        <w:widowControl w:val="0"/>
        <w:autoSpaceDE w:val="0"/>
        <w:autoSpaceDN w:val="0"/>
        <w:adjustRightInd w:val="0"/>
      </w:pPr>
    </w:p>
    <w:p w:rsidR="00C83639" w:rsidRPr="00D55B37" w:rsidRDefault="00C83639">
      <w:pPr>
        <w:pStyle w:val="JCARSourceNote"/>
        <w:ind w:left="720"/>
      </w:pPr>
      <w:r w:rsidRPr="00D55B37">
        <w:t xml:space="preserve">(Source:  </w:t>
      </w:r>
      <w:r>
        <w:t>Amended</w:t>
      </w:r>
      <w:r w:rsidRPr="00D55B37">
        <w:t xml:space="preserve"> at </w:t>
      </w:r>
      <w:r>
        <w:t>30 I</w:t>
      </w:r>
      <w:r w:rsidRPr="00D55B37">
        <w:t xml:space="preserve">ll. Reg. </w:t>
      </w:r>
      <w:r w:rsidR="00D06C66">
        <w:t>19068</w:t>
      </w:r>
      <w:r w:rsidRPr="00D55B37">
        <w:t xml:space="preserve">, effective </w:t>
      </w:r>
      <w:r w:rsidR="00D06C66">
        <w:t>December 1, 2006</w:t>
      </w:r>
      <w:r w:rsidRPr="00D55B37">
        <w:t>)</w:t>
      </w:r>
    </w:p>
    <w:sectPr w:rsidR="00C83639" w:rsidRPr="00D55B37" w:rsidSect="00370A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A14"/>
    <w:rsid w:val="00114D87"/>
    <w:rsid w:val="00370A14"/>
    <w:rsid w:val="005C3366"/>
    <w:rsid w:val="0086716E"/>
    <w:rsid w:val="00A55BA2"/>
    <w:rsid w:val="00AA0F42"/>
    <w:rsid w:val="00C83639"/>
    <w:rsid w:val="00D06C66"/>
    <w:rsid w:val="00D1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36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83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