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E2" w:rsidRDefault="00224BE2" w:rsidP="00224B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BE2" w:rsidRDefault="00224BE2" w:rsidP="00224B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1075.1905  Reasonable Expenses Required</w:t>
      </w:r>
      <w:r>
        <w:t xml:space="preserve"> </w:t>
      </w:r>
    </w:p>
    <w:p w:rsidR="00224BE2" w:rsidRDefault="00224BE2" w:rsidP="00224BE2">
      <w:pPr>
        <w:widowControl w:val="0"/>
        <w:autoSpaceDE w:val="0"/>
        <w:autoSpaceDN w:val="0"/>
        <w:adjustRightInd w:val="0"/>
      </w:pPr>
    </w:p>
    <w:p w:rsidR="00224BE2" w:rsidRDefault="00224BE2" w:rsidP="00224BE2">
      <w:pPr>
        <w:widowControl w:val="0"/>
        <w:autoSpaceDE w:val="0"/>
        <w:autoSpaceDN w:val="0"/>
        <w:adjustRightInd w:val="0"/>
      </w:pPr>
      <w:r>
        <w:t xml:space="preserve">The expenses incurred in the conversion shall be reasonable. </w:t>
      </w:r>
    </w:p>
    <w:p w:rsidR="00224BE2" w:rsidRDefault="00224BE2" w:rsidP="00224BE2">
      <w:pPr>
        <w:widowControl w:val="0"/>
        <w:autoSpaceDE w:val="0"/>
        <w:autoSpaceDN w:val="0"/>
        <w:adjustRightInd w:val="0"/>
      </w:pPr>
    </w:p>
    <w:p w:rsidR="00224BE2" w:rsidRDefault="00224BE2" w:rsidP="00224B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224BE2" w:rsidSect="00224B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BE2"/>
    <w:rsid w:val="00224BE2"/>
    <w:rsid w:val="005C3366"/>
    <w:rsid w:val="009D3841"/>
    <w:rsid w:val="00AA04F5"/>
    <w:rsid w:val="00B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