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B06" w:rsidRDefault="00717B06" w:rsidP="002C146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17B06" w:rsidRDefault="00717B06" w:rsidP="002C146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1075.600  Requirements</w:t>
      </w:r>
      <w:r>
        <w:t xml:space="preserve"> </w:t>
      </w:r>
    </w:p>
    <w:p w:rsidR="00717B06" w:rsidRDefault="00717B06" w:rsidP="002C146D">
      <w:pPr>
        <w:widowControl w:val="0"/>
        <w:autoSpaceDE w:val="0"/>
        <w:autoSpaceDN w:val="0"/>
        <w:adjustRightInd w:val="0"/>
      </w:pPr>
    </w:p>
    <w:p w:rsidR="00717B06" w:rsidRDefault="00717B06" w:rsidP="002C146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No savings bank shall invest in or lend to a service corporation</w:t>
      </w:r>
      <w:r w:rsidR="0074645E">
        <w:t>,</w:t>
      </w:r>
      <w:r>
        <w:t xml:space="preserve"> as defined in Section 1007.105 of the Act</w:t>
      </w:r>
      <w:r w:rsidR="0074645E">
        <w:t>,</w:t>
      </w:r>
      <w:r>
        <w:t xml:space="preserve"> unless </w:t>
      </w:r>
      <w:r w:rsidR="0057228A" w:rsidRPr="0057228A">
        <w:t>the</w:t>
      </w:r>
      <w:r w:rsidR="00F72EAD">
        <w:t xml:space="preserve"> </w:t>
      </w:r>
      <w:r>
        <w:t xml:space="preserve">service corporation has been approved by the </w:t>
      </w:r>
      <w:r w:rsidR="00403859">
        <w:t>Director</w:t>
      </w:r>
      <w:r>
        <w:t xml:space="preserve">. </w:t>
      </w:r>
    </w:p>
    <w:p w:rsidR="00A51BFD" w:rsidRDefault="00A51BFD" w:rsidP="002C146D">
      <w:pPr>
        <w:widowControl w:val="0"/>
        <w:autoSpaceDE w:val="0"/>
        <w:autoSpaceDN w:val="0"/>
        <w:adjustRightInd w:val="0"/>
        <w:ind w:left="1440" w:hanging="720"/>
      </w:pPr>
    </w:p>
    <w:p w:rsidR="00717B06" w:rsidRDefault="00717B06" w:rsidP="002C146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Subpart F of this Part shall not apply to investments in single</w:t>
      </w:r>
      <w:r w:rsidR="004D38F4">
        <w:t xml:space="preserve"> </w:t>
      </w:r>
      <w:r>
        <w:t xml:space="preserve">purpose corporations authorized under Sections 1008(9) and 6009 of the Act. </w:t>
      </w:r>
    </w:p>
    <w:p w:rsidR="00A51BFD" w:rsidRDefault="00A51BFD" w:rsidP="002C146D">
      <w:pPr>
        <w:widowControl w:val="0"/>
        <w:autoSpaceDE w:val="0"/>
        <w:autoSpaceDN w:val="0"/>
        <w:adjustRightInd w:val="0"/>
        <w:ind w:left="1440" w:hanging="720"/>
      </w:pPr>
    </w:p>
    <w:p w:rsidR="00717B06" w:rsidRDefault="00717B06" w:rsidP="002C146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Savings banks may designate </w:t>
      </w:r>
      <w:r w:rsidR="0057228A" w:rsidRPr="0057228A">
        <w:t>a service corporation or other subsidiary</w:t>
      </w:r>
      <w:r w:rsidR="00F72EAD">
        <w:t xml:space="preserve"> </w:t>
      </w:r>
      <w:r>
        <w:t xml:space="preserve">as </w:t>
      </w:r>
      <w:r w:rsidR="0057228A" w:rsidRPr="0057228A">
        <w:t>an</w:t>
      </w:r>
      <w:r w:rsidR="0057228A">
        <w:t xml:space="preserve"> </w:t>
      </w:r>
      <w:r>
        <w:t xml:space="preserve">operating </w:t>
      </w:r>
      <w:r w:rsidR="0057228A" w:rsidRPr="0057228A">
        <w:t>subsidiary</w:t>
      </w:r>
      <w:r w:rsidR="00F72EAD">
        <w:t xml:space="preserve"> </w:t>
      </w:r>
      <w:r>
        <w:t xml:space="preserve">as follows: </w:t>
      </w:r>
    </w:p>
    <w:p w:rsidR="00A51BFD" w:rsidRDefault="00A51BFD" w:rsidP="002C146D">
      <w:pPr>
        <w:widowControl w:val="0"/>
        <w:autoSpaceDE w:val="0"/>
        <w:autoSpaceDN w:val="0"/>
        <w:adjustRightInd w:val="0"/>
        <w:ind w:left="2160" w:hanging="720"/>
      </w:pPr>
    </w:p>
    <w:p w:rsidR="00717B06" w:rsidRDefault="00717B06" w:rsidP="002C146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Upon approval of the </w:t>
      </w:r>
      <w:r w:rsidR="00403859">
        <w:t>Director</w:t>
      </w:r>
      <w:r>
        <w:t xml:space="preserve">, a subsidiary of a savings bank </w:t>
      </w:r>
      <w:r w:rsidR="0057228A" w:rsidRPr="0057228A">
        <w:t>that is majority owned and controlled by the savings bank</w:t>
      </w:r>
      <w:r w:rsidR="00F72EAD">
        <w:t xml:space="preserve"> </w:t>
      </w:r>
      <w:r>
        <w:t xml:space="preserve">may be designated as an operating subsidiary provided that the subsidiary engages solely in activities that are permitted for a </w:t>
      </w:r>
      <w:r w:rsidR="0057228A" w:rsidRPr="0057228A">
        <w:t>depository institution or an operating subsidiary of a depository association</w:t>
      </w:r>
      <w:r>
        <w:t xml:space="preserve">. </w:t>
      </w:r>
    </w:p>
    <w:p w:rsidR="00A51BFD" w:rsidRDefault="00A51BFD" w:rsidP="002C146D">
      <w:pPr>
        <w:widowControl w:val="0"/>
        <w:autoSpaceDE w:val="0"/>
        <w:autoSpaceDN w:val="0"/>
        <w:adjustRightInd w:val="0"/>
        <w:ind w:left="2160" w:hanging="720"/>
      </w:pPr>
    </w:p>
    <w:p w:rsidR="00717B06" w:rsidRDefault="00717B06" w:rsidP="002C146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An operating subsidiary shall be subject to the provisions </w:t>
      </w:r>
      <w:r w:rsidR="0057228A" w:rsidRPr="0057228A">
        <w:t>of this Subpart except that a savings bank's total investment, including equity and debt securities and loans, in its first-tier operating subsidiary is not limited by this Subpart</w:t>
      </w:r>
      <w:r>
        <w:t xml:space="preserve">.  Loans made by the savings bank to </w:t>
      </w:r>
      <w:r w:rsidR="009A4BFB" w:rsidRPr="009A4BFB">
        <w:t>its</w:t>
      </w:r>
      <w:r w:rsidR="00F72EAD">
        <w:t xml:space="preserve"> </w:t>
      </w:r>
      <w:r>
        <w:t>operating subsidiary shall not be subject to Section 6013 of the Act.</w:t>
      </w:r>
      <w:r w:rsidR="004D38F4">
        <w:t xml:space="preserve"> </w:t>
      </w:r>
      <w:r>
        <w:t xml:space="preserve"> </w:t>
      </w:r>
    </w:p>
    <w:p w:rsidR="00A51BFD" w:rsidRDefault="00A51BFD" w:rsidP="002C146D">
      <w:pPr>
        <w:widowControl w:val="0"/>
        <w:autoSpaceDE w:val="0"/>
        <w:autoSpaceDN w:val="0"/>
        <w:adjustRightInd w:val="0"/>
        <w:ind w:left="2160" w:hanging="720"/>
      </w:pPr>
    </w:p>
    <w:p w:rsidR="00717B06" w:rsidRDefault="0057228A" w:rsidP="002C146D">
      <w:pPr>
        <w:widowControl w:val="0"/>
        <w:autoSpaceDE w:val="0"/>
        <w:autoSpaceDN w:val="0"/>
        <w:adjustRightInd w:val="0"/>
        <w:ind w:left="2160" w:hanging="720"/>
      </w:pPr>
      <w:r w:rsidRPr="0057228A">
        <w:t>3</w:t>
      </w:r>
      <w:r w:rsidR="00717B06">
        <w:t>)</w:t>
      </w:r>
      <w:r w:rsidR="00717B06">
        <w:tab/>
        <w:t xml:space="preserve">Upon approval of the </w:t>
      </w:r>
      <w:r w:rsidR="00403859">
        <w:t>Director</w:t>
      </w:r>
      <w:r w:rsidR="00717B06">
        <w:t xml:space="preserve">, a subsidiary of </w:t>
      </w:r>
      <w:r w:rsidRPr="0057228A">
        <w:t>a first-tier</w:t>
      </w:r>
      <w:r w:rsidR="00F72EAD">
        <w:t xml:space="preserve"> </w:t>
      </w:r>
      <w:r w:rsidR="00717B06">
        <w:t xml:space="preserve">operating subsidiary may be designated as an operating subsidiary; provided that the lower tier subsidiary is wholly-owned and controlled by the </w:t>
      </w:r>
      <w:r w:rsidRPr="0057228A">
        <w:t>first-tier</w:t>
      </w:r>
      <w:r w:rsidR="00F72EAD">
        <w:t xml:space="preserve"> </w:t>
      </w:r>
      <w:r w:rsidR="00717B06">
        <w:t xml:space="preserve">operating subsidiary and engages solely in activities that are permitted for a </w:t>
      </w:r>
      <w:r w:rsidRPr="0057228A">
        <w:t>depository institution or an operating subsidiary of a depository association.  The total investment, including equity and debt securities and loans, by the savings bank or its first-tier operating subsidiary in the wholly-owned and controlled lower-tier operating subsidiary is not limited by this Subpart or Section 6013 of the Act.</w:t>
      </w:r>
      <w:r w:rsidR="00717B06">
        <w:t xml:space="preserve"> </w:t>
      </w:r>
    </w:p>
    <w:p w:rsidR="00A51BFD" w:rsidRDefault="00A51BFD" w:rsidP="002C146D">
      <w:pPr>
        <w:widowControl w:val="0"/>
        <w:autoSpaceDE w:val="0"/>
        <w:autoSpaceDN w:val="0"/>
        <w:adjustRightInd w:val="0"/>
        <w:ind w:left="2160" w:hanging="720"/>
      </w:pPr>
    </w:p>
    <w:p w:rsidR="00717B06" w:rsidRDefault="0057228A" w:rsidP="002C146D">
      <w:pPr>
        <w:widowControl w:val="0"/>
        <w:autoSpaceDE w:val="0"/>
        <w:autoSpaceDN w:val="0"/>
        <w:adjustRightInd w:val="0"/>
        <w:ind w:left="2160" w:hanging="720"/>
      </w:pPr>
      <w:r w:rsidRPr="0057228A">
        <w:t>4</w:t>
      </w:r>
      <w:r w:rsidR="00717B06">
        <w:t>)</w:t>
      </w:r>
      <w:r w:rsidR="00717B06">
        <w:tab/>
      </w:r>
      <w:r w:rsidRPr="0057228A">
        <w:t>The total investment, including equity and debt securities and loans, by the savings bank and its first-tier operating subsidiary in a service corporation or an operating subsidiary that is not wholly-owned and controlled by the savings bank's first-tier operating subsidiary is subject to the same limitations under this Subpart that apply to the savings bank's investment in a service corporation that is not an operating subsidiary.</w:t>
      </w:r>
    </w:p>
    <w:p w:rsidR="00A51BFD" w:rsidRDefault="00A51BFD" w:rsidP="002C146D">
      <w:pPr>
        <w:widowControl w:val="0"/>
        <w:autoSpaceDE w:val="0"/>
        <w:autoSpaceDN w:val="0"/>
        <w:adjustRightInd w:val="0"/>
        <w:ind w:left="720" w:firstLine="720"/>
      </w:pPr>
    </w:p>
    <w:p w:rsidR="00717B06" w:rsidRDefault="0057228A" w:rsidP="002C146D">
      <w:pPr>
        <w:widowControl w:val="0"/>
        <w:autoSpaceDE w:val="0"/>
        <w:autoSpaceDN w:val="0"/>
        <w:adjustRightInd w:val="0"/>
        <w:ind w:left="720" w:firstLine="720"/>
      </w:pPr>
      <w:r w:rsidRPr="0057228A">
        <w:t>5</w:t>
      </w:r>
      <w:r w:rsidR="00717B06">
        <w:t>)</w:t>
      </w:r>
      <w:r w:rsidR="00717B06">
        <w:tab/>
        <w:t xml:space="preserve">As used in this subsection (c): </w:t>
      </w:r>
    </w:p>
    <w:p w:rsidR="00717B06" w:rsidRDefault="00717B06" w:rsidP="002C146D">
      <w:pPr>
        <w:widowControl w:val="0"/>
        <w:autoSpaceDE w:val="0"/>
        <w:autoSpaceDN w:val="0"/>
        <w:adjustRightInd w:val="0"/>
      </w:pPr>
    </w:p>
    <w:p w:rsidR="00717B06" w:rsidRDefault="00717B06" w:rsidP="002C146D">
      <w:pPr>
        <w:widowControl w:val="0"/>
        <w:autoSpaceDE w:val="0"/>
        <w:autoSpaceDN w:val="0"/>
        <w:adjustRightInd w:val="0"/>
        <w:ind w:left="2880"/>
      </w:pPr>
      <w:r>
        <w:t xml:space="preserve">"Subsidiary" means a corporation, limited liability company, partnership, business trust, joint venture, pool, syndicate or other similar business organization. </w:t>
      </w:r>
    </w:p>
    <w:p w:rsidR="00717B06" w:rsidRDefault="00717B06" w:rsidP="002C146D">
      <w:pPr>
        <w:widowControl w:val="0"/>
        <w:autoSpaceDE w:val="0"/>
        <w:autoSpaceDN w:val="0"/>
        <w:adjustRightInd w:val="0"/>
      </w:pPr>
    </w:p>
    <w:p w:rsidR="00717B06" w:rsidRDefault="00717B06" w:rsidP="002C146D">
      <w:pPr>
        <w:widowControl w:val="0"/>
        <w:autoSpaceDE w:val="0"/>
        <w:autoSpaceDN w:val="0"/>
        <w:adjustRightInd w:val="0"/>
        <w:ind w:left="2880"/>
      </w:pPr>
      <w:r>
        <w:t xml:space="preserve">"Majority-owned" means the savings bank owns more than 50% of the voting interest </w:t>
      </w:r>
      <w:r w:rsidR="0057228A" w:rsidRPr="0057228A">
        <w:t>or equivalent ownership interest</w:t>
      </w:r>
      <w:r w:rsidR="00F72EAD">
        <w:t xml:space="preserve"> </w:t>
      </w:r>
      <w:r>
        <w:t xml:space="preserve"> of the subsidiary. </w:t>
      </w:r>
    </w:p>
    <w:p w:rsidR="00717B06" w:rsidRDefault="00717B06" w:rsidP="002C146D">
      <w:pPr>
        <w:widowControl w:val="0"/>
        <w:autoSpaceDE w:val="0"/>
        <w:autoSpaceDN w:val="0"/>
        <w:adjustRightInd w:val="0"/>
        <w:ind w:left="2160"/>
      </w:pPr>
    </w:p>
    <w:p w:rsidR="00717B06" w:rsidRDefault="00717B06" w:rsidP="002C146D">
      <w:pPr>
        <w:widowControl w:val="0"/>
        <w:autoSpaceDE w:val="0"/>
        <w:autoSpaceDN w:val="0"/>
        <w:adjustRightInd w:val="0"/>
        <w:ind w:left="2160"/>
      </w:pPr>
      <w:r>
        <w:tab/>
        <w:t xml:space="preserve">"Control" means effective operating control. </w:t>
      </w:r>
    </w:p>
    <w:p w:rsidR="00717B06" w:rsidRDefault="00717B06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2280" w:hanging="480"/>
      </w:pPr>
    </w:p>
    <w:p w:rsidR="000838CB" w:rsidRPr="00D55B37" w:rsidRDefault="000838C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0E223C">
        <w:t>19068</w:t>
      </w:r>
      <w:r w:rsidRPr="00D55B37">
        <w:t xml:space="preserve">, effective </w:t>
      </w:r>
      <w:r w:rsidR="000E223C">
        <w:t>December 1, 2006</w:t>
      </w:r>
      <w:r w:rsidRPr="00D55B37">
        <w:t>)</w:t>
      </w:r>
    </w:p>
    <w:sectPr w:rsidR="000838CB" w:rsidRPr="00D55B37" w:rsidSect="002C14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7B06"/>
    <w:rsid w:val="000838CB"/>
    <w:rsid w:val="000E223C"/>
    <w:rsid w:val="000F562A"/>
    <w:rsid w:val="001543C9"/>
    <w:rsid w:val="00171111"/>
    <w:rsid w:val="002C146D"/>
    <w:rsid w:val="00403859"/>
    <w:rsid w:val="004D1BE7"/>
    <w:rsid w:val="004D38F4"/>
    <w:rsid w:val="00516562"/>
    <w:rsid w:val="0057228A"/>
    <w:rsid w:val="00717B06"/>
    <w:rsid w:val="0074645E"/>
    <w:rsid w:val="009A4BFB"/>
    <w:rsid w:val="00A51BFD"/>
    <w:rsid w:val="00B24C5F"/>
    <w:rsid w:val="00D16E7A"/>
    <w:rsid w:val="00F7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D1B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D1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saboch</dc:creator>
  <cp:keywords/>
  <dc:description/>
  <cp:lastModifiedBy>Roberts, John</cp:lastModifiedBy>
  <cp:revision>3</cp:revision>
  <dcterms:created xsi:type="dcterms:W3CDTF">2012-06-21T23:32:00Z</dcterms:created>
  <dcterms:modified xsi:type="dcterms:W3CDTF">2012-06-21T23:32:00Z</dcterms:modified>
</cp:coreProperties>
</file>