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31A" w:rsidRDefault="0080731A" w:rsidP="00985599">
      <w:pPr>
        <w:widowControl w:val="0"/>
        <w:autoSpaceDE w:val="0"/>
        <w:autoSpaceDN w:val="0"/>
        <w:adjustRightInd w:val="0"/>
      </w:pPr>
      <w:bookmarkStart w:id="0" w:name="_GoBack"/>
      <w:bookmarkEnd w:id="0"/>
    </w:p>
    <w:p w:rsidR="0080731A" w:rsidRDefault="0080731A" w:rsidP="00985599">
      <w:pPr>
        <w:widowControl w:val="0"/>
        <w:autoSpaceDE w:val="0"/>
        <w:autoSpaceDN w:val="0"/>
        <w:adjustRightInd w:val="0"/>
      </w:pPr>
      <w:r>
        <w:rPr>
          <w:b/>
          <w:bCs/>
        </w:rPr>
        <w:t>Section 1075.415  Conflicting Federal Powers, Law and Regulations</w:t>
      </w:r>
      <w:r>
        <w:t xml:space="preserve"> </w:t>
      </w:r>
    </w:p>
    <w:p w:rsidR="0080731A" w:rsidRDefault="0080731A" w:rsidP="00985599">
      <w:pPr>
        <w:widowControl w:val="0"/>
        <w:autoSpaceDE w:val="0"/>
        <w:autoSpaceDN w:val="0"/>
        <w:adjustRightInd w:val="0"/>
      </w:pPr>
    </w:p>
    <w:p w:rsidR="0080731A" w:rsidRDefault="0080731A" w:rsidP="00985599">
      <w:pPr>
        <w:widowControl w:val="0"/>
        <w:autoSpaceDE w:val="0"/>
        <w:autoSpaceDN w:val="0"/>
        <w:adjustRightInd w:val="0"/>
      </w:pPr>
      <w:r>
        <w:t xml:space="preserve">With regard to the exercise of any power derived from Section 1006(a) of The Act, and in case of conflict between The Act and any other statute or regulation from which a power is derived under Section 1006(a) of The Act, or in cases where clarification is sought regarding the manner of exercising a derived power, its context or the limits to be observed in its exercise, The Act, the Federal Deposit Insurance Act (12 C.F.R. 300 et seq.) and the Federal Deposit Insurance Corporation Rules (12 U.S.C. 1811 et seq.) shall prevail. </w:t>
      </w:r>
    </w:p>
    <w:p w:rsidR="00985599" w:rsidRDefault="0098559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985599" w:rsidRPr="00D55B37" w:rsidRDefault="00985599">
      <w:pPr>
        <w:pStyle w:val="JCARSourceNote"/>
        <w:ind w:firstLine="720"/>
      </w:pPr>
      <w:r w:rsidRPr="00D55B37">
        <w:t xml:space="preserve">(Source:  </w:t>
      </w:r>
      <w:r>
        <w:t>Amended</w:t>
      </w:r>
      <w:r w:rsidRPr="00D55B37">
        <w:t xml:space="preserve"> at 26 Ill. Reg. </w:t>
      </w:r>
      <w:r>
        <w:t>13483</w:t>
      </w:r>
      <w:r w:rsidRPr="00D55B37">
        <w:t xml:space="preserve">, effective </w:t>
      </w:r>
      <w:r>
        <w:t>September 13, 2002</w:t>
      </w:r>
      <w:r w:rsidRPr="00D55B37">
        <w:t>)</w:t>
      </w:r>
    </w:p>
    <w:sectPr w:rsidR="00985599" w:rsidRPr="00D55B37" w:rsidSect="009855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31A"/>
    <w:rsid w:val="006D2110"/>
    <w:rsid w:val="0080731A"/>
    <w:rsid w:val="00985599"/>
    <w:rsid w:val="00A4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5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ThomasVD</dc:creator>
  <cp:keywords/>
  <dc:description/>
  <cp:lastModifiedBy>Roberts, John</cp:lastModifiedBy>
  <cp:revision>3</cp:revision>
  <dcterms:created xsi:type="dcterms:W3CDTF">2012-06-21T23:31:00Z</dcterms:created>
  <dcterms:modified xsi:type="dcterms:W3CDTF">2012-06-21T23:31:00Z</dcterms:modified>
</cp:coreProperties>
</file>