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941" w:rsidRDefault="007D7941" w:rsidP="007D7941">
      <w:pPr>
        <w:rPr>
          <w:rFonts w:eastAsia="Calibri"/>
        </w:rPr>
      </w:pPr>
    </w:p>
    <w:p w:rsidR="00F806E8" w:rsidRPr="007D7941" w:rsidRDefault="00F806E8" w:rsidP="007D7941">
      <w:pPr>
        <w:rPr>
          <w:rFonts w:eastAsia="Calibri"/>
          <w:b/>
        </w:rPr>
      </w:pPr>
      <w:r w:rsidRPr="007D7941">
        <w:rPr>
          <w:rFonts w:eastAsia="Calibri"/>
          <w:b/>
        </w:rPr>
        <w:t>Section 1010.150  Alternative Repayment and Loan Forgiveness Options</w:t>
      </w:r>
    </w:p>
    <w:p w:rsidR="00F806E8" w:rsidRPr="007D7941" w:rsidRDefault="00F806E8" w:rsidP="007D7941">
      <w:pPr>
        <w:rPr>
          <w:rFonts w:eastAsia="Calibri"/>
        </w:rPr>
      </w:pPr>
    </w:p>
    <w:p w:rsidR="000174EB" w:rsidRPr="007D7941" w:rsidRDefault="00F806E8" w:rsidP="007D7941">
      <w:bookmarkStart w:id="0" w:name="_Hlk28259106"/>
      <w:r w:rsidRPr="007D7941">
        <w:rPr>
          <w:rFonts w:eastAsia="Calibri"/>
        </w:rPr>
        <w:t>Licensees must provide complete information to borrowers about alternative repayment and loan forgiveness options, the application processes for those options, the differences between those options and forbearance, and the consequences of those options and forbearance, consistent with Sections 5-30, 5-35, 5-40, and 5-45 of the Act.</w:t>
      </w:r>
      <w:bookmarkStart w:id="1" w:name="_GoBack"/>
      <w:bookmarkEnd w:id="0"/>
      <w:bookmarkEnd w:id="1"/>
    </w:p>
    <w:sectPr w:rsidR="000174EB" w:rsidRPr="007D794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0DC" w:rsidRDefault="007330DC">
      <w:r>
        <w:separator/>
      </w:r>
    </w:p>
  </w:endnote>
  <w:endnote w:type="continuationSeparator" w:id="0">
    <w:p w:rsidR="007330DC" w:rsidRDefault="0073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0DC" w:rsidRDefault="007330DC">
      <w:r>
        <w:separator/>
      </w:r>
    </w:p>
  </w:footnote>
  <w:footnote w:type="continuationSeparator" w:id="0">
    <w:p w:rsidR="007330DC" w:rsidRDefault="00733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D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0DC"/>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94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6E8"/>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B788A0-1B8B-4D2A-B680-2DBE843D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6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351</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2020-06-19T15:11:00Z</dcterms:created>
  <dcterms:modified xsi:type="dcterms:W3CDTF">2020-06-19T15:19:00Z</dcterms:modified>
</cp:coreProperties>
</file>