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7029BE" w:rsidRPr="00935A8C" w:rsidRDefault="007029BE" w:rsidP="007029BE">
      <w:pPr>
        <w:jc w:val="center"/>
      </w:pPr>
      <w:r>
        <w:t>SUBPART G:  BONUS PLANS</w:t>
      </w:r>
    </w:p>
    <w:sectPr w:rsidR="007029B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63C6">
      <w:r>
        <w:separator/>
      </w:r>
    </w:p>
  </w:endnote>
  <w:endnote w:type="continuationSeparator" w:id="0">
    <w:p w:rsidR="00000000" w:rsidRDefault="00D0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63C6">
      <w:r>
        <w:separator/>
      </w:r>
    </w:p>
  </w:footnote>
  <w:footnote w:type="continuationSeparator" w:id="0">
    <w:p w:rsidR="00000000" w:rsidRDefault="00D0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16D0"/>
    <w:rsid w:val="00292C0A"/>
    <w:rsid w:val="002A643F"/>
    <w:rsid w:val="00337CEB"/>
    <w:rsid w:val="0034007A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029BE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063C6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