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E7" w:rsidRDefault="002C02E7" w:rsidP="001E7A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C02E7" w:rsidRDefault="002C02E7" w:rsidP="002C02E7">
      <w:pPr>
        <w:widowControl w:val="0"/>
        <w:autoSpaceDE w:val="0"/>
        <w:autoSpaceDN w:val="0"/>
        <w:adjustRightInd w:val="0"/>
        <w:jc w:val="center"/>
      </w:pPr>
      <w:r>
        <w:t>PART 396</w:t>
      </w:r>
    </w:p>
    <w:p w:rsidR="002C02E7" w:rsidRDefault="002C02E7" w:rsidP="00274A59">
      <w:pPr>
        <w:widowControl w:val="0"/>
        <w:autoSpaceDE w:val="0"/>
        <w:autoSpaceDN w:val="0"/>
        <w:adjustRightInd w:val="0"/>
        <w:jc w:val="center"/>
      </w:pPr>
      <w:r>
        <w:t>CORPORATE FIDUCIARY APPLICATIONS AND NOTICES</w:t>
      </w:r>
    </w:p>
    <w:p w:rsidR="001E7A65" w:rsidRDefault="001E7A65" w:rsidP="00274A59">
      <w:pPr>
        <w:widowControl w:val="0"/>
        <w:autoSpaceDE w:val="0"/>
        <w:autoSpaceDN w:val="0"/>
        <w:adjustRightInd w:val="0"/>
        <w:jc w:val="center"/>
      </w:pPr>
    </w:p>
    <w:sectPr w:rsidR="001E7A65" w:rsidSect="002C0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2E7"/>
    <w:rsid w:val="001E7A65"/>
    <w:rsid w:val="00274A59"/>
    <w:rsid w:val="002C02E7"/>
    <w:rsid w:val="005C3366"/>
    <w:rsid w:val="00D73190"/>
    <w:rsid w:val="00E02CB2"/>
    <w:rsid w:val="00E1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7D4331-298B-431C-B827-CB714A5F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396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396</dc:title>
  <dc:subject/>
  <dc:creator>Illinois General Assembly</dc:creator>
  <cp:keywords/>
  <dc:description/>
  <cp:lastModifiedBy>Shipley, Melissa A.</cp:lastModifiedBy>
  <cp:revision>5</cp:revision>
  <dcterms:created xsi:type="dcterms:W3CDTF">2012-06-21T23:17:00Z</dcterms:created>
  <dcterms:modified xsi:type="dcterms:W3CDTF">2019-12-20T21:58:00Z</dcterms:modified>
</cp:coreProperties>
</file>