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4B3" w:rsidRDefault="00A934B3" w:rsidP="00F07D13">
      <w:pPr>
        <w:rPr>
          <w:b/>
        </w:rPr>
      </w:pPr>
      <w:bookmarkStart w:id="0" w:name="_GoBack"/>
      <w:bookmarkEnd w:id="0"/>
    </w:p>
    <w:p w:rsidR="00F07D13" w:rsidRPr="00A934B3" w:rsidRDefault="00F07D13" w:rsidP="00F07D13">
      <w:pPr>
        <w:rPr>
          <w:b/>
        </w:rPr>
      </w:pPr>
      <w:r w:rsidRPr="00A934B3">
        <w:rPr>
          <w:b/>
        </w:rPr>
        <w:t>Section 310.320  Exceptions to Minimum Organizational Capital Requirements for Trust</w:t>
      </w:r>
      <w:r w:rsidRPr="00F07D13">
        <w:t xml:space="preserve"> </w:t>
      </w:r>
      <w:r w:rsidRPr="00A934B3">
        <w:rPr>
          <w:b/>
        </w:rPr>
        <w:t>Companies</w:t>
      </w:r>
    </w:p>
    <w:p w:rsidR="00F07D13" w:rsidRPr="00F07D13" w:rsidRDefault="00F07D13" w:rsidP="00F07D13"/>
    <w:p w:rsidR="00F07D13" w:rsidRPr="00F07D13" w:rsidRDefault="00F07D13" w:rsidP="00F07D13">
      <w:r w:rsidRPr="00F07D13">
        <w:t>An Illinois trust company organized before January 1, 2003, when a lower capital requirement may have been in effect, may continue to operate under that lower capital requirement unless the Commissioner has increased the required capital for that trust company under Section 2-7 of the Corporate Fiduciary Act.</w:t>
      </w:r>
    </w:p>
    <w:sectPr w:rsidR="00F07D13" w:rsidRPr="00F07D13"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C6F00">
      <w:r>
        <w:separator/>
      </w:r>
    </w:p>
  </w:endnote>
  <w:endnote w:type="continuationSeparator" w:id="0">
    <w:p w:rsidR="00000000" w:rsidRDefault="001C6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C6F00">
      <w:r>
        <w:separator/>
      </w:r>
    </w:p>
  </w:footnote>
  <w:footnote w:type="continuationSeparator" w:id="0">
    <w:p w:rsidR="00000000" w:rsidRDefault="001C6F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20A36"/>
    <w:rsid w:val="00150267"/>
    <w:rsid w:val="001C6F00"/>
    <w:rsid w:val="001C7D95"/>
    <w:rsid w:val="001E3074"/>
    <w:rsid w:val="00225354"/>
    <w:rsid w:val="002524EC"/>
    <w:rsid w:val="002A643F"/>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5961"/>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934B3"/>
    <w:rsid w:val="00AB29C6"/>
    <w:rsid w:val="00AE1744"/>
    <w:rsid w:val="00AE5547"/>
    <w:rsid w:val="00B07E7E"/>
    <w:rsid w:val="00B31598"/>
    <w:rsid w:val="00B35D67"/>
    <w:rsid w:val="00B516F7"/>
    <w:rsid w:val="00B66925"/>
    <w:rsid w:val="00B71177"/>
    <w:rsid w:val="00B876EC"/>
    <w:rsid w:val="00BF5EF1"/>
    <w:rsid w:val="00C4537A"/>
    <w:rsid w:val="00CC13F9"/>
    <w:rsid w:val="00CD3723"/>
    <w:rsid w:val="00D2075D"/>
    <w:rsid w:val="00D55B37"/>
    <w:rsid w:val="00D62188"/>
    <w:rsid w:val="00D735B8"/>
    <w:rsid w:val="00D93C67"/>
    <w:rsid w:val="00E7288E"/>
    <w:rsid w:val="00EB424E"/>
    <w:rsid w:val="00F07D13"/>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F07D13"/>
    <w:rPr>
      <w:b/>
      <w:bC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F07D13"/>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98026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2012-06-21T23:10:00Z</dcterms:created>
  <dcterms:modified xsi:type="dcterms:W3CDTF">2012-06-21T23:10:00Z</dcterms:modified>
</cp:coreProperties>
</file>