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EFC4" w14:textId="77777777" w:rsidR="00B815DE" w:rsidRDefault="00B815DE" w:rsidP="00EE172B">
      <w:pPr>
        <w:widowControl w:val="0"/>
        <w:autoSpaceDE w:val="0"/>
        <w:autoSpaceDN w:val="0"/>
        <w:adjustRightInd w:val="0"/>
      </w:pPr>
    </w:p>
    <w:p w14:paraId="02D63793" w14:textId="7D0FEA6E" w:rsidR="00B815DE" w:rsidRDefault="00B815DE" w:rsidP="00EE172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110.230  </w:t>
      </w:r>
      <w:r w:rsidR="005A2C0E" w:rsidRPr="00BE4ABB">
        <w:rPr>
          <w:b/>
          <w:bCs/>
        </w:rPr>
        <w:t>Wage Assignments</w:t>
      </w:r>
      <w:r>
        <w:t xml:space="preserve"> </w:t>
      </w:r>
    </w:p>
    <w:p w14:paraId="6F1EBAAC" w14:textId="77777777" w:rsidR="00B815DE" w:rsidRDefault="00B815DE" w:rsidP="00EE172B">
      <w:pPr>
        <w:widowControl w:val="0"/>
        <w:autoSpaceDE w:val="0"/>
        <w:autoSpaceDN w:val="0"/>
        <w:adjustRightInd w:val="0"/>
      </w:pPr>
    </w:p>
    <w:p w14:paraId="08EC4224" w14:textId="41CF0E2D" w:rsidR="00B815DE" w:rsidRDefault="00B815DE" w:rsidP="00EE17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wage assignment may </w:t>
      </w:r>
      <w:r w:rsidR="005A2C0E">
        <w:t xml:space="preserve">only </w:t>
      </w:r>
      <w:r>
        <w:t>be taken from any employed obligor.  An "obligor"</w:t>
      </w:r>
      <w:r w:rsidR="009B102D">
        <w:t>,</w:t>
      </w:r>
      <w:r>
        <w:t xml:space="preserve"> as the word is used in this Part</w:t>
      </w:r>
      <w:r w:rsidR="009B102D">
        <w:t>,</w:t>
      </w:r>
      <w:r>
        <w:t xml:space="preserve"> includes co-makers or sureties as well as the person actually receiving the money.</w:t>
      </w:r>
      <w:r w:rsidR="005A2C0E" w:rsidRPr="00BE4ABB">
        <w:t xml:space="preserve">  Any wage assignment must comply with all applicable </w:t>
      </w:r>
      <w:r w:rsidR="00B7320C">
        <w:t xml:space="preserve">federal </w:t>
      </w:r>
      <w:r w:rsidR="00090E50">
        <w:t>and</w:t>
      </w:r>
      <w:r w:rsidR="00B7320C">
        <w:t xml:space="preserve"> State </w:t>
      </w:r>
      <w:r w:rsidR="005A2C0E" w:rsidRPr="00BE4ABB">
        <w:t>law.</w:t>
      </w:r>
      <w:r>
        <w:t xml:space="preserve"> </w:t>
      </w:r>
    </w:p>
    <w:p w14:paraId="6AB2079D" w14:textId="77777777" w:rsidR="00026B6E" w:rsidRDefault="00026B6E" w:rsidP="00435CFB">
      <w:pPr>
        <w:widowControl w:val="0"/>
        <w:autoSpaceDE w:val="0"/>
        <w:autoSpaceDN w:val="0"/>
        <w:adjustRightInd w:val="0"/>
      </w:pPr>
    </w:p>
    <w:p w14:paraId="4ADAF624" w14:textId="2BED284B" w:rsidR="00B815DE" w:rsidRDefault="00B815DE" w:rsidP="00EE17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A2C0E" w:rsidRPr="00BE4ABB">
        <w:t>Any loan that is a transaction in which the licensee accepts a wage assignment must meet the requirements of this Act, the requirements of the Illinois Wage Assignment Act, and the requirements of 16 C.F.R. 444.2(a)(3)(i)(2003</w:t>
      </w:r>
      <w:r w:rsidR="00C14C1A">
        <w:t>)</w:t>
      </w:r>
      <w:r w:rsidR="005A2C0E" w:rsidRPr="00BE4ABB">
        <w:t xml:space="preserve"> </w:t>
      </w:r>
      <w:r w:rsidR="00C14C1A">
        <w:t>(</w:t>
      </w:r>
      <w:r w:rsidR="005A2C0E" w:rsidRPr="00BE4ABB">
        <w:t>no subsequent amendments or editions are included).  A violation of this Section constitutes a material violation of the Consumer Installment Loan Act</w:t>
      </w:r>
      <w:r>
        <w:t xml:space="preserve">. </w:t>
      </w:r>
    </w:p>
    <w:p w14:paraId="27F2AE10" w14:textId="605BF7B7" w:rsidR="00B815DE" w:rsidRDefault="00B815DE" w:rsidP="00435CFB">
      <w:pPr>
        <w:widowControl w:val="0"/>
        <w:autoSpaceDE w:val="0"/>
        <w:autoSpaceDN w:val="0"/>
        <w:adjustRightInd w:val="0"/>
      </w:pPr>
    </w:p>
    <w:p w14:paraId="240C7607" w14:textId="5F5F1691" w:rsidR="008836FB" w:rsidRPr="00D55B37" w:rsidRDefault="005A2C0E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67297C">
        <w:t>9271</w:t>
      </w:r>
      <w:r w:rsidRPr="00FD1AD2">
        <w:t xml:space="preserve">, effective </w:t>
      </w:r>
      <w:r w:rsidR="0067297C">
        <w:t>June 20, 2023</w:t>
      </w:r>
      <w:r w:rsidRPr="00FD1AD2">
        <w:t>)</w:t>
      </w:r>
    </w:p>
    <w:sectPr w:rsidR="008836FB" w:rsidRPr="00D55B37" w:rsidSect="00EE17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5DE"/>
    <w:rsid w:val="00026B6E"/>
    <w:rsid w:val="00090E50"/>
    <w:rsid w:val="001D7681"/>
    <w:rsid w:val="002E2C5B"/>
    <w:rsid w:val="00344A5F"/>
    <w:rsid w:val="00353B8E"/>
    <w:rsid w:val="00395FE9"/>
    <w:rsid w:val="00435CFB"/>
    <w:rsid w:val="005A2632"/>
    <w:rsid w:val="005A2C0E"/>
    <w:rsid w:val="00661FAB"/>
    <w:rsid w:val="0067297C"/>
    <w:rsid w:val="0084602C"/>
    <w:rsid w:val="00867EB2"/>
    <w:rsid w:val="008836FB"/>
    <w:rsid w:val="009511F2"/>
    <w:rsid w:val="0098220B"/>
    <w:rsid w:val="009B102D"/>
    <w:rsid w:val="00B7320C"/>
    <w:rsid w:val="00B815DE"/>
    <w:rsid w:val="00BC1A69"/>
    <w:rsid w:val="00C14C1A"/>
    <w:rsid w:val="00CF5BC3"/>
    <w:rsid w:val="00E6097A"/>
    <w:rsid w:val="00EE172B"/>
    <w:rsid w:val="00FA40CA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724974"/>
  <w15:docId w15:val="{F5CF0136-39D1-42C6-840F-4627F0C2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saboch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2023-07-07T18:36:00Z</dcterms:modified>
</cp:coreProperties>
</file>