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6D6B" w14:textId="77777777" w:rsidR="00AA01CD" w:rsidRDefault="00AA01CD" w:rsidP="00AA01CD">
      <w:pPr>
        <w:widowControl w:val="0"/>
        <w:autoSpaceDE w:val="0"/>
        <w:autoSpaceDN w:val="0"/>
        <w:adjustRightInd w:val="0"/>
      </w:pPr>
    </w:p>
    <w:p w14:paraId="4189AB24" w14:textId="40FA6975" w:rsidR="00AA01CD" w:rsidRDefault="00AA01CD" w:rsidP="00AA01CD">
      <w:pPr>
        <w:widowControl w:val="0"/>
        <w:autoSpaceDE w:val="0"/>
        <w:autoSpaceDN w:val="0"/>
        <w:adjustRightInd w:val="0"/>
      </w:pPr>
      <w:r>
        <w:rPr>
          <w:b/>
          <w:bCs/>
        </w:rPr>
        <w:t xml:space="preserve">Section 110.80  </w:t>
      </w:r>
      <w:r w:rsidR="00955858">
        <w:rPr>
          <w:b/>
          <w:bCs/>
        </w:rPr>
        <w:t>Interest-Bearing</w:t>
      </w:r>
      <w:r>
        <w:rPr>
          <w:b/>
          <w:bCs/>
        </w:rPr>
        <w:t xml:space="preserve"> Loans</w:t>
      </w:r>
      <w:r>
        <w:t xml:space="preserve"> </w:t>
      </w:r>
    </w:p>
    <w:p w14:paraId="597754ED" w14:textId="77777777" w:rsidR="00AA01CD" w:rsidRDefault="00AA01CD" w:rsidP="00AA01CD">
      <w:pPr>
        <w:widowControl w:val="0"/>
        <w:autoSpaceDE w:val="0"/>
        <w:autoSpaceDN w:val="0"/>
        <w:adjustRightInd w:val="0"/>
      </w:pPr>
    </w:p>
    <w:p w14:paraId="5201E190" w14:textId="77777777" w:rsidR="00AA01CD" w:rsidRDefault="00AA01CD" w:rsidP="00AA01CD">
      <w:pPr>
        <w:widowControl w:val="0"/>
        <w:autoSpaceDE w:val="0"/>
        <w:autoSpaceDN w:val="0"/>
        <w:adjustRightInd w:val="0"/>
        <w:ind w:left="1440" w:hanging="720"/>
      </w:pPr>
      <w:r>
        <w:t>a)</w:t>
      </w:r>
      <w:r>
        <w:tab/>
        <w:t xml:space="preserve">No payment shall be accepted on the principal balance unless interest is paid to date or is agreed to by the licensee, except a payment may be credited to principal </w:t>
      </w:r>
      <w:r w:rsidR="009D711F">
        <w:t>if</w:t>
      </w:r>
      <w:r>
        <w:t xml:space="preserve"> the amount </w:t>
      </w:r>
      <w:r w:rsidR="009D711F">
        <w:t>of the payment</w:t>
      </w:r>
      <w:r>
        <w:t xml:space="preserve"> is not sufficient to pay the interest due for one day. </w:t>
      </w:r>
    </w:p>
    <w:p w14:paraId="2D372682" w14:textId="77777777" w:rsidR="00AA01CD" w:rsidRDefault="00AA01CD" w:rsidP="00BB5FE4">
      <w:pPr>
        <w:widowControl w:val="0"/>
        <w:autoSpaceDE w:val="0"/>
        <w:autoSpaceDN w:val="0"/>
        <w:adjustRightInd w:val="0"/>
      </w:pPr>
    </w:p>
    <w:p w14:paraId="37CD10DC" w14:textId="77777777" w:rsidR="00AA01CD" w:rsidRDefault="00AA01CD" w:rsidP="00AA01CD">
      <w:pPr>
        <w:widowControl w:val="0"/>
        <w:autoSpaceDE w:val="0"/>
        <w:autoSpaceDN w:val="0"/>
        <w:adjustRightInd w:val="0"/>
        <w:ind w:left="1440" w:hanging="720"/>
      </w:pPr>
      <w:r>
        <w:t>b)</w:t>
      </w:r>
      <w:r>
        <w:tab/>
        <w:t xml:space="preserve">A calendar month is the period from a given date in one month to the same numbered date in the following month, and if there is no same numbered date in the following month, to the last day of the following month. </w:t>
      </w:r>
    </w:p>
    <w:p w14:paraId="510C9446" w14:textId="77777777" w:rsidR="00AA01CD" w:rsidRDefault="00AA01CD" w:rsidP="00BB5FE4">
      <w:pPr>
        <w:widowControl w:val="0"/>
        <w:autoSpaceDE w:val="0"/>
        <w:autoSpaceDN w:val="0"/>
        <w:adjustRightInd w:val="0"/>
      </w:pPr>
    </w:p>
    <w:p w14:paraId="6AA11ECA" w14:textId="77777777" w:rsidR="00AA01CD" w:rsidRDefault="00AA01CD" w:rsidP="00AA01CD">
      <w:pPr>
        <w:widowControl w:val="0"/>
        <w:autoSpaceDE w:val="0"/>
        <w:autoSpaceDN w:val="0"/>
        <w:adjustRightInd w:val="0"/>
        <w:ind w:left="1440" w:hanging="720"/>
      </w:pPr>
      <w:r>
        <w:t>c)</w:t>
      </w:r>
      <w:r>
        <w:tab/>
        <w:t xml:space="preserve">Interest shall be computed on the basis of one month's interest for each calendar month and </w:t>
      </w:r>
      <w:r w:rsidR="00F75C27">
        <w:t>1/30</w:t>
      </w:r>
      <w:r w:rsidR="00F75C27" w:rsidRPr="00602E2E">
        <w:rPr>
          <w:vertAlign w:val="superscript"/>
        </w:rPr>
        <w:t>th</w:t>
      </w:r>
      <w:r w:rsidR="00F75C27">
        <w:t xml:space="preserve"> </w:t>
      </w:r>
      <w:r>
        <w:t xml:space="preserve">of a month's interest for each day in a fraction of a month or, alternatively, </w:t>
      </w:r>
      <w:r w:rsidR="00F75C27">
        <w:t>1/365</w:t>
      </w:r>
      <w:r w:rsidR="00F75C27" w:rsidRPr="00602E2E">
        <w:rPr>
          <w:vertAlign w:val="superscript"/>
        </w:rPr>
        <w:t>th</w:t>
      </w:r>
      <w:r w:rsidR="00F75C27" w:rsidRPr="00F75C27">
        <w:t xml:space="preserve"> </w:t>
      </w:r>
      <w:r>
        <w:t xml:space="preserve">of the agreed annual rate for each day actually elapsed. </w:t>
      </w:r>
    </w:p>
    <w:p w14:paraId="422711A9" w14:textId="77777777" w:rsidR="00AA01CD" w:rsidRDefault="00AA01CD" w:rsidP="00BB5FE4">
      <w:pPr>
        <w:widowControl w:val="0"/>
        <w:autoSpaceDE w:val="0"/>
        <w:autoSpaceDN w:val="0"/>
        <w:adjustRightInd w:val="0"/>
      </w:pPr>
    </w:p>
    <w:p w14:paraId="6FDD57E8" w14:textId="34A59790" w:rsidR="00AA01CD" w:rsidRDefault="00AA01CD" w:rsidP="00AA01CD">
      <w:pPr>
        <w:widowControl w:val="0"/>
        <w:autoSpaceDE w:val="0"/>
        <w:autoSpaceDN w:val="0"/>
        <w:adjustRightInd w:val="0"/>
        <w:ind w:left="1440" w:hanging="720"/>
      </w:pPr>
      <w:r>
        <w:t>d)</w:t>
      </w:r>
      <w:r>
        <w:tab/>
        <w:t xml:space="preserve">When </w:t>
      </w:r>
      <w:r w:rsidR="00955858">
        <w:t>an interest-bearing</w:t>
      </w:r>
      <w:r>
        <w:t xml:space="preserve"> loan contract is refinanced, accrued but uncollected interest may be included in the principal amount of the new loan contract. </w:t>
      </w:r>
    </w:p>
    <w:p w14:paraId="1982657B" w14:textId="77777777" w:rsidR="00AA01CD" w:rsidRDefault="00AA01CD" w:rsidP="00BB5FE4">
      <w:pPr>
        <w:widowControl w:val="0"/>
        <w:autoSpaceDE w:val="0"/>
        <w:autoSpaceDN w:val="0"/>
        <w:adjustRightInd w:val="0"/>
      </w:pPr>
    </w:p>
    <w:p w14:paraId="0D4B0364" w14:textId="267C73D1" w:rsidR="00955858" w:rsidRDefault="00AA01CD" w:rsidP="00AA01CD">
      <w:pPr>
        <w:widowControl w:val="0"/>
        <w:autoSpaceDE w:val="0"/>
        <w:autoSpaceDN w:val="0"/>
        <w:adjustRightInd w:val="0"/>
        <w:ind w:left="1440" w:hanging="720"/>
      </w:pPr>
      <w:r>
        <w:t>e)</w:t>
      </w:r>
      <w:r>
        <w:tab/>
      </w:r>
      <w:r w:rsidR="003112FD" w:rsidRPr="00787FCA">
        <w:t xml:space="preserve">Loans must be fully amortizing and repayable in substantially equal and consecutive weekly, biweekly, semimonthly, or monthly installments.  </w:t>
      </w:r>
      <w:r w:rsidR="00955858">
        <w:t>The first installment period shall be deemed to begin on the day that interest begins to accrue.  No charge may be made for any days between the date of the loan and the beginning of the first installment period.  Notwithstanding the foregoing, the days between the date of the loan and the commencement of the first installment period may exceed one weekly, biweekly, semimonthly, or monthly period by no more than the following:</w:t>
      </w:r>
    </w:p>
    <w:p w14:paraId="1C53D567" w14:textId="77777777" w:rsidR="00955858" w:rsidRDefault="00955858" w:rsidP="00B76497">
      <w:pPr>
        <w:widowControl w:val="0"/>
        <w:autoSpaceDE w:val="0"/>
        <w:autoSpaceDN w:val="0"/>
        <w:adjustRightInd w:val="0"/>
      </w:pPr>
    </w:p>
    <w:p w14:paraId="572E83F8" w14:textId="10DBCEEA" w:rsidR="00955858" w:rsidRDefault="00955858" w:rsidP="00955858">
      <w:pPr>
        <w:widowControl w:val="0"/>
        <w:autoSpaceDE w:val="0"/>
        <w:autoSpaceDN w:val="0"/>
        <w:adjustRightInd w:val="0"/>
        <w:ind w:left="2160" w:hanging="720"/>
      </w:pPr>
      <w:r>
        <w:t>1)</w:t>
      </w:r>
      <w:r>
        <w:tab/>
        <w:t>For weekly payments, by 4 days;</w:t>
      </w:r>
    </w:p>
    <w:p w14:paraId="2E8999BC" w14:textId="77777777" w:rsidR="00955858" w:rsidRDefault="00955858" w:rsidP="00B76497">
      <w:pPr>
        <w:widowControl w:val="0"/>
        <w:autoSpaceDE w:val="0"/>
        <w:autoSpaceDN w:val="0"/>
        <w:adjustRightInd w:val="0"/>
      </w:pPr>
    </w:p>
    <w:p w14:paraId="6FDB9690" w14:textId="472E24E0" w:rsidR="00955858" w:rsidRDefault="00955858" w:rsidP="00955858">
      <w:pPr>
        <w:widowControl w:val="0"/>
        <w:autoSpaceDE w:val="0"/>
        <w:autoSpaceDN w:val="0"/>
        <w:adjustRightInd w:val="0"/>
        <w:ind w:left="2160" w:hanging="720"/>
      </w:pPr>
      <w:r>
        <w:t>2)</w:t>
      </w:r>
      <w:r>
        <w:tab/>
        <w:t>For biweekly and semimonthly payments, by 7 days;</w:t>
      </w:r>
    </w:p>
    <w:p w14:paraId="562C0746" w14:textId="77777777" w:rsidR="00955858" w:rsidRDefault="00955858" w:rsidP="00B76497">
      <w:pPr>
        <w:widowControl w:val="0"/>
        <w:autoSpaceDE w:val="0"/>
        <w:autoSpaceDN w:val="0"/>
        <w:adjustRightInd w:val="0"/>
      </w:pPr>
    </w:p>
    <w:p w14:paraId="3A7BDF73" w14:textId="2F20ACF7" w:rsidR="00AA01CD" w:rsidRDefault="00955858" w:rsidP="00955858">
      <w:pPr>
        <w:widowControl w:val="0"/>
        <w:autoSpaceDE w:val="0"/>
        <w:autoSpaceDN w:val="0"/>
        <w:adjustRightInd w:val="0"/>
        <w:ind w:left="2160" w:hanging="720"/>
      </w:pPr>
      <w:r>
        <w:t>3)</w:t>
      </w:r>
      <w:r>
        <w:tab/>
        <w:t>For monthly payments, by 15 days.</w:t>
      </w:r>
    </w:p>
    <w:p w14:paraId="3D38085C" w14:textId="77777777" w:rsidR="00AA01CD" w:rsidRDefault="00AA01CD" w:rsidP="00BB5FE4">
      <w:pPr>
        <w:widowControl w:val="0"/>
        <w:autoSpaceDE w:val="0"/>
        <w:autoSpaceDN w:val="0"/>
        <w:adjustRightInd w:val="0"/>
      </w:pPr>
    </w:p>
    <w:p w14:paraId="29A57323" w14:textId="1F09F06D" w:rsidR="003112FD" w:rsidRPr="00D55B37" w:rsidRDefault="00955858">
      <w:pPr>
        <w:pStyle w:val="JCARSourceNote"/>
        <w:ind w:left="720"/>
      </w:pPr>
      <w:r w:rsidRPr="00FD1AD2">
        <w:t>(Source:  Amended at 4</w:t>
      </w:r>
      <w:r>
        <w:t>7</w:t>
      </w:r>
      <w:r w:rsidRPr="00FD1AD2">
        <w:t xml:space="preserve"> Ill. Reg. </w:t>
      </w:r>
      <w:r w:rsidR="00012D87">
        <w:t>9271</w:t>
      </w:r>
      <w:r w:rsidRPr="00FD1AD2">
        <w:t xml:space="preserve">, effective </w:t>
      </w:r>
      <w:r w:rsidR="00012D87">
        <w:t>June 20, 2023</w:t>
      </w:r>
      <w:r w:rsidRPr="00FD1AD2">
        <w:t>)</w:t>
      </w:r>
    </w:p>
    <w:sectPr w:rsidR="003112FD" w:rsidRPr="00D55B37" w:rsidSect="00AA01CD">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EE29" w14:textId="77777777" w:rsidR="00C504B8" w:rsidRDefault="00C504B8">
      <w:r>
        <w:separator/>
      </w:r>
    </w:p>
  </w:endnote>
  <w:endnote w:type="continuationSeparator" w:id="0">
    <w:p w14:paraId="4D46C5AA" w14:textId="77777777" w:rsidR="00C504B8" w:rsidRDefault="00C5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C4A7" w14:textId="77777777" w:rsidR="00C504B8" w:rsidRDefault="00C504B8">
      <w:r>
        <w:separator/>
      </w:r>
    </w:p>
  </w:footnote>
  <w:footnote w:type="continuationSeparator" w:id="0">
    <w:p w14:paraId="41716A9E" w14:textId="77777777" w:rsidR="00C504B8" w:rsidRDefault="00C5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2D87"/>
    <w:rsid w:val="00061FD4"/>
    <w:rsid w:val="00071D8F"/>
    <w:rsid w:val="000D225F"/>
    <w:rsid w:val="00136B47"/>
    <w:rsid w:val="00150267"/>
    <w:rsid w:val="001564A5"/>
    <w:rsid w:val="001C7D95"/>
    <w:rsid w:val="001E3074"/>
    <w:rsid w:val="00225354"/>
    <w:rsid w:val="00231173"/>
    <w:rsid w:val="002524EC"/>
    <w:rsid w:val="002A643F"/>
    <w:rsid w:val="003112FD"/>
    <w:rsid w:val="00337CEB"/>
    <w:rsid w:val="00367A2E"/>
    <w:rsid w:val="003F3A28"/>
    <w:rsid w:val="003F5FD7"/>
    <w:rsid w:val="00431CFE"/>
    <w:rsid w:val="004461A1"/>
    <w:rsid w:val="0049071F"/>
    <w:rsid w:val="004D5CD6"/>
    <w:rsid w:val="004D73D3"/>
    <w:rsid w:val="005001C5"/>
    <w:rsid w:val="0052308E"/>
    <w:rsid w:val="00530BE1"/>
    <w:rsid w:val="00542E97"/>
    <w:rsid w:val="0056157E"/>
    <w:rsid w:val="0056501E"/>
    <w:rsid w:val="005A347F"/>
    <w:rsid w:val="005F4571"/>
    <w:rsid w:val="00602E2E"/>
    <w:rsid w:val="006761D2"/>
    <w:rsid w:val="00683592"/>
    <w:rsid w:val="006A2114"/>
    <w:rsid w:val="006D5961"/>
    <w:rsid w:val="0076592C"/>
    <w:rsid w:val="00780733"/>
    <w:rsid w:val="007A0A96"/>
    <w:rsid w:val="007C14B2"/>
    <w:rsid w:val="007E27E6"/>
    <w:rsid w:val="007E369F"/>
    <w:rsid w:val="00801D20"/>
    <w:rsid w:val="00825C45"/>
    <w:rsid w:val="008271B1"/>
    <w:rsid w:val="008356A6"/>
    <w:rsid w:val="00837F88"/>
    <w:rsid w:val="0084781C"/>
    <w:rsid w:val="00873196"/>
    <w:rsid w:val="008A2506"/>
    <w:rsid w:val="008B4361"/>
    <w:rsid w:val="008D4EA0"/>
    <w:rsid w:val="00935A8C"/>
    <w:rsid w:val="00955858"/>
    <w:rsid w:val="0098276C"/>
    <w:rsid w:val="009C4011"/>
    <w:rsid w:val="009C4FD4"/>
    <w:rsid w:val="009D711F"/>
    <w:rsid w:val="00A174BB"/>
    <w:rsid w:val="00A2265D"/>
    <w:rsid w:val="00A414BC"/>
    <w:rsid w:val="00A600AA"/>
    <w:rsid w:val="00A62F7E"/>
    <w:rsid w:val="00AA01CD"/>
    <w:rsid w:val="00AB29C6"/>
    <w:rsid w:val="00AE120A"/>
    <w:rsid w:val="00AE1744"/>
    <w:rsid w:val="00AE5547"/>
    <w:rsid w:val="00B07E7E"/>
    <w:rsid w:val="00B31598"/>
    <w:rsid w:val="00B35D67"/>
    <w:rsid w:val="00B516F7"/>
    <w:rsid w:val="00B66925"/>
    <w:rsid w:val="00B71177"/>
    <w:rsid w:val="00B76497"/>
    <w:rsid w:val="00B876EC"/>
    <w:rsid w:val="00BB5FE4"/>
    <w:rsid w:val="00BF5EF1"/>
    <w:rsid w:val="00C4537A"/>
    <w:rsid w:val="00C504B8"/>
    <w:rsid w:val="00CC13F9"/>
    <w:rsid w:val="00CD3723"/>
    <w:rsid w:val="00D55B37"/>
    <w:rsid w:val="00D62188"/>
    <w:rsid w:val="00D735B8"/>
    <w:rsid w:val="00D93C67"/>
    <w:rsid w:val="00E7288E"/>
    <w:rsid w:val="00E95503"/>
    <w:rsid w:val="00EB424E"/>
    <w:rsid w:val="00F43DEE"/>
    <w:rsid w:val="00F51BB0"/>
    <w:rsid w:val="00F75C2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EF4E0"/>
  <w15:docId w15:val="{E900F0FE-E50B-46E2-8E96-6023413E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1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2023-06-30T19:53:00Z</dcterms:created>
  <dcterms:modified xsi:type="dcterms:W3CDTF">2023-07-07T18:30:00Z</dcterms:modified>
</cp:coreProperties>
</file>