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33" w:rsidRDefault="00D26833" w:rsidP="00D26833">
      <w:pPr>
        <w:widowControl w:val="0"/>
        <w:autoSpaceDE w:val="0"/>
        <w:autoSpaceDN w:val="0"/>
        <w:adjustRightInd w:val="0"/>
      </w:pPr>
      <w:bookmarkStart w:id="0" w:name="_GoBack"/>
      <w:bookmarkEnd w:id="0"/>
    </w:p>
    <w:p w:rsidR="00D26833" w:rsidRDefault="00D26833" w:rsidP="00D26833">
      <w:pPr>
        <w:widowControl w:val="0"/>
        <w:autoSpaceDE w:val="0"/>
        <w:autoSpaceDN w:val="0"/>
        <w:adjustRightInd w:val="0"/>
      </w:pPr>
      <w:r>
        <w:rPr>
          <w:b/>
          <w:bCs/>
        </w:rPr>
        <w:t>Section 831.106  Site Identification</w:t>
      </w:r>
      <w:r>
        <w:t xml:space="preserve"> </w:t>
      </w:r>
    </w:p>
    <w:p w:rsidR="00D26833" w:rsidRDefault="00D26833" w:rsidP="00D26833">
      <w:pPr>
        <w:widowControl w:val="0"/>
        <w:autoSpaceDE w:val="0"/>
        <w:autoSpaceDN w:val="0"/>
        <w:adjustRightInd w:val="0"/>
      </w:pPr>
    </w:p>
    <w:p w:rsidR="00D26833" w:rsidRDefault="00D26833" w:rsidP="00D26833">
      <w:pPr>
        <w:widowControl w:val="0"/>
        <w:autoSpaceDE w:val="0"/>
        <w:autoSpaceDN w:val="0"/>
        <w:adjustRightInd w:val="0"/>
      </w:pPr>
      <w:r>
        <w:t xml:space="preserve">For existing permitted sites, the site name and the Illinois Inventory Identification Number previously assigned by the Agency shall be used in correspondence with the Agency regarding the facility.  Permit applications for new facilities must include the proposed facility name, the latitude and longitude of the site, if available, the legal description of the site, if available, and the physical location, including at a minimum the city or township, county, state and zip code.  An Illinois Inventory Identification Number will be assigned by the Agency. </w:t>
      </w:r>
    </w:p>
    <w:sectPr w:rsidR="00D26833" w:rsidSect="00D268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6833"/>
    <w:rsid w:val="00501A95"/>
    <w:rsid w:val="005C3366"/>
    <w:rsid w:val="005E5F2C"/>
    <w:rsid w:val="00CC632D"/>
    <w:rsid w:val="00D26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831</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831</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