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11" w:rsidRDefault="00A64F11" w:rsidP="00A64F11">
      <w:pPr>
        <w:widowControl w:val="0"/>
        <w:autoSpaceDE w:val="0"/>
        <w:autoSpaceDN w:val="0"/>
        <w:adjustRightInd w:val="0"/>
      </w:pPr>
      <w:bookmarkStart w:id="0" w:name="_GoBack"/>
      <w:bookmarkEnd w:id="0"/>
    </w:p>
    <w:p w:rsidR="00A64F11" w:rsidRDefault="00A64F11" w:rsidP="00A64F11">
      <w:pPr>
        <w:widowControl w:val="0"/>
        <w:autoSpaceDE w:val="0"/>
        <w:autoSpaceDN w:val="0"/>
        <w:adjustRightInd w:val="0"/>
      </w:pPr>
      <w:r>
        <w:rPr>
          <w:b/>
          <w:bCs/>
        </w:rPr>
        <w:t>Section 814.109  Permit Modification Requirements for Lateral Expansions at Existing MSWLF Units</w:t>
      </w:r>
      <w:r>
        <w:t xml:space="preserve"> </w:t>
      </w:r>
    </w:p>
    <w:p w:rsidR="00A64F11" w:rsidRDefault="00A64F11" w:rsidP="00A64F11">
      <w:pPr>
        <w:widowControl w:val="0"/>
        <w:autoSpaceDE w:val="0"/>
        <w:autoSpaceDN w:val="0"/>
        <w:adjustRightInd w:val="0"/>
      </w:pPr>
    </w:p>
    <w:p w:rsidR="00A64F11" w:rsidRDefault="00A64F11" w:rsidP="00A64F11">
      <w:pPr>
        <w:widowControl w:val="0"/>
        <w:autoSpaceDE w:val="0"/>
        <w:autoSpaceDN w:val="0"/>
        <w:adjustRightInd w:val="0"/>
        <w:ind w:left="1440" w:hanging="720"/>
      </w:pPr>
      <w:r>
        <w:t>a)</w:t>
      </w:r>
      <w:r>
        <w:tab/>
      </w:r>
      <w:r>
        <w:rPr>
          <w:i/>
          <w:iCs/>
        </w:rPr>
        <w:t>No person shall cause or allow a lateral expansion of a municipal solid waste landfill unit on or after October 9, 1993, without a permit modification, granted by the Agency, that authorizes the lateral expansion.</w:t>
      </w:r>
      <w:r>
        <w:t xml:space="preserve"> (Section 21(t) of the Act.) </w:t>
      </w:r>
    </w:p>
    <w:p w:rsidR="00E72E70" w:rsidRDefault="00E72E70" w:rsidP="00A64F11">
      <w:pPr>
        <w:widowControl w:val="0"/>
        <w:autoSpaceDE w:val="0"/>
        <w:autoSpaceDN w:val="0"/>
        <w:adjustRightInd w:val="0"/>
        <w:ind w:left="1440" w:hanging="720"/>
      </w:pPr>
    </w:p>
    <w:p w:rsidR="00A64F11" w:rsidRDefault="00A64F11" w:rsidP="00A64F11">
      <w:pPr>
        <w:widowControl w:val="0"/>
        <w:autoSpaceDE w:val="0"/>
        <w:autoSpaceDN w:val="0"/>
        <w:adjustRightInd w:val="0"/>
        <w:ind w:left="1440" w:hanging="720"/>
      </w:pPr>
      <w:r>
        <w:t>b)</w:t>
      </w:r>
      <w:r>
        <w:tab/>
        <w:t xml:space="preserve">An owner or operator of an existing MSWLF unit seeking a lateral expansion shall submit to the agency an application for a permit modification using the forms specified by the Agency. </w:t>
      </w:r>
    </w:p>
    <w:p w:rsidR="00E72E70" w:rsidRDefault="00E72E70" w:rsidP="00A64F11">
      <w:pPr>
        <w:widowControl w:val="0"/>
        <w:autoSpaceDE w:val="0"/>
        <w:autoSpaceDN w:val="0"/>
        <w:adjustRightInd w:val="0"/>
        <w:ind w:left="1440" w:hanging="720"/>
      </w:pPr>
    </w:p>
    <w:p w:rsidR="00A64F11" w:rsidRDefault="00A64F11" w:rsidP="00A64F11">
      <w:pPr>
        <w:widowControl w:val="0"/>
        <w:autoSpaceDE w:val="0"/>
        <w:autoSpaceDN w:val="0"/>
        <w:adjustRightInd w:val="0"/>
        <w:ind w:left="1440" w:hanging="720"/>
      </w:pPr>
      <w:r>
        <w:t>c)</w:t>
      </w:r>
      <w:r>
        <w:tab/>
        <w:t xml:space="preserve">An owner or operator of an existing MSWLF unit operating under a permit modified pursuant to Section 814.104 shall submit the information required by 35 Ill. Adm. Code 811 and 812 to demonstrate compliance with the additional requirements prescribed for lateral expansions under Subpart C or Subpart D, whichever is applicable. </w:t>
      </w:r>
    </w:p>
    <w:p w:rsidR="00E72E70" w:rsidRDefault="00E72E70" w:rsidP="00A64F11">
      <w:pPr>
        <w:widowControl w:val="0"/>
        <w:autoSpaceDE w:val="0"/>
        <w:autoSpaceDN w:val="0"/>
        <w:adjustRightInd w:val="0"/>
        <w:ind w:left="1440" w:hanging="720"/>
      </w:pPr>
    </w:p>
    <w:p w:rsidR="00A64F11" w:rsidRDefault="00A64F11" w:rsidP="00A64F11">
      <w:pPr>
        <w:widowControl w:val="0"/>
        <w:autoSpaceDE w:val="0"/>
        <w:autoSpaceDN w:val="0"/>
        <w:adjustRightInd w:val="0"/>
        <w:ind w:left="1440" w:hanging="720"/>
      </w:pPr>
      <w:r>
        <w:t>d)</w:t>
      </w:r>
      <w:r>
        <w:tab/>
        <w:t xml:space="preserve">An owner or operator of an existing MSWLF unit operating under a permit issued pursuant to 35 Ill. Adm. Code 811 and 812 to demonstrate compliance with the additional requirements prescribed for existing MSWLF units under Section 814.Subpart C. </w:t>
      </w:r>
    </w:p>
    <w:p w:rsidR="00E72E70" w:rsidRDefault="00E72E70" w:rsidP="00A64F11">
      <w:pPr>
        <w:widowControl w:val="0"/>
        <w:autoSpaceDE w:val="0"/>
        <w:autoSpaceDN w:val="0"/>
        <w:adjustRightInd w:val="0"/>
        <w:ind w:left="1440" w:hanging="720"/>
      </w:pPr>
    </w:p>
    <w:p w:rsidR="00A64F11" w:rsidRDefault="00A64F11" w:rsidP="00A64F11">
      <w:pPr>
        <w:widowControl w:val="0"/>
        <w:autoSpaceDE w:val="0"/>
        <w:autoSpaceDN w:val="0"/>
        <w:adjustRightInd w:val="0"/>
        <w:ind w:left="1440" w:hanging="720"/>
      </w:pPr>
      <w:r>
        <w:t>e)</w:t>
      </w:r>
      <w:r>
        <w:tab/>
        <w:t xml:space="preserve">An owner or operator of an existing MSWLF unit operating in accordance with Section 814.105 under a permit issued pursuant 35 Ill. Adm. Code 807 shall submit the information required by Section 814.Appendix A to demonstrate compliance with the specific Subtitle D standards listed in Appendix A. </w:t>
      </w:r>
    </w:p>
    <w:p w:rsidR="00E72E70" w:rsidRDefault="00E72E70" w:rsidP="00A64F11">
      <w:pPr>
        <w:widowControl w:val="0"/>
        <w:autoSpaceDE w:val="0"/>
        <w:autoSpaceDN w:val="0"/>
        <w:adjustRightInd w:val="0"/>
        <w:ind w:left="1440" w:hanging="720"/>
      </w:pPr>
    </w:p>
    <w:p w:rsidR="00A64F11" w:rsidRDefault="00A64F11" w:rsidP="00A64F11">
      <w:pPr>
        <w:widowControl w:val="0"/>
        <w:autoSpaceDE w:val="0"/>
        <w:autoSpaceDN w:val="0"/>
        <w:adjustRightInd w:val="0"/>
        <w:ind w:left="1440" w:hanging="720"/>
      </w:pPr>
      <w:r>
        <w:t>f)</w:t>
      </w:r>
      <w:r>
        <w:tab/>
        <w:t xml:space="preserve">The application shall be made pursuant to the permit modification procedures of 35 Ill. Adm. Code 813 or 807, whichever is applicable. </w:t>
      </w:r>
    </w:p>
    <w:p w:rsidR="00E72E70" w:rsidRDefault="00E72E70" w:rsidP="00A33258">
      <w:pPr>
        <w:widowControl w:val="0"/>
        <w:autoSpaceDE w:val="0"/>
        <w:autoSpaceDN w:val="0"/>
        <w:adjustRightInd w:val="0"/>
        <w:ind w:left="720"/>
      </w:pPr>
    </w:p>
    <w:p w:rsidR="00A64F11" w:rsidRDefault="00A64F11" w:rsidP="00A33258">
      <w:pPr>
        <w:widowControl w:val="0"/>
        <w:autoSpaceDE w:val="0"/>
        <w:autoSpaceDN w:val="0"/>
        <w:adjustRightInd w:val="0"/>
        <w:ind w:left="720"/>
      </w:pPr>
      <w:r>
        <w:t>BOARD NOTE:  The Board envisions that the informational requirements for existing MSWLF units with permits issued pursuant to 35 Ill. Adm. Code 813 and 814 (subsection</w:t>
      </w:r>
      <w:r w:rsidR="00A33258">
        <w:t>s</w:t>
      </w:r>
      <w:r>
        <w:t xml:space="preserve"> (c) and (d)) will be minimal, since most of the information required by Parts 811 and 812 would have been submitted to the Agency along with the application for a new permit or a significant modification of an existing permit. </w:t>
      </w:r>
    </w:p>
    <w:p w:rsidR="00A64F11" w:rsidRDefault="00A64F11" w:rsidP="00A64F11">
      <w:pPr>
        <w:widowControl w:val="0"/>
        <w:autoSpaceDE w:val="0"/>
        <w:autoSpaceDN w:val="0"/>
        <w:adjustRightInd w:val="0"/>
      </w:pPr>
    </w:p>
    <w:p w:rsidR="00A64F11" w:rsidRDefault="00A64F11" w:rsidP="00A64F11">
      <w:pPr>
        <w:widowControl w:val="0"/>
        <w:autoSpaceDE w:val="0"/>
        <w:autoSpaceDN w:val="0"/>
        <w:adjustRightInd w:val="0"/>
        <w:ind w:left="1440" w:hanging="720"/>
      </w:pPr>
      <w:r>
        <w:t xml:space="preserve">(Source:  Added at 18 in R93-10 at 18 Ill. Reg. 1284, effective January 13, 1994) </w:t>
      </w:r>
    </w:p>
    <w:sectPr w:rsidR="00A64F11" w:rsidSect="00A64F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F11"/>
    <w:rsid w:val="005C3366"/>
    <w:rsid w:val="00A33258"/>
    <w:rsid w:val="00A64F11"/>
    <w:rsid w:val="00AD744A"/>
    <w:rsid w:val="00C76494"/>
    <w:rsid w:val="00E72E70"/>
    <w:rsid w:val="00E9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