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8C" w:rsidRDefault="00926A8C" w:rsidP="00655CFF">
      <w:pPr>
        <w:widowControl w:val="0"/>
        <w:autoSpaceDE w:val="0"/>
        <w:autoSpaceDN w:val="0"/>
        <w:adjustRightInd w:val="0"/>
        <w:rPr>
          <w:b/>
          <w:bCs/>
        </w:rPr>
      </w:pPr>
    </w:p>
    <w:p w:rsidR="00655CFF" w:rsidRDefault="00655CFF" w:rsidP="00655CF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722.144  </w:t>
      </w:r>
      <w:r w:rsidR="00990216">
        <w:rPr>
          <w:b/>
          <w:bCs/>
        </w:rPr>
        <w:t>Recordkeeping</w:t>
      </w:r>
      <w:r>
        <w:rPr>
          <w:b/>
          <w:bCs/>
        </w:rPr>
        <w:t xml:space="preserve"> for </w:t>
      </w:r>
      <w:r w:rsidR="00990216">
        <w:rPr>
          <w:b/>
          <w:bCs/>
        </w:rPr>
        <w:t xml:space="preserve">Small Quantity </w:t>
      </w:r>
      <w:r>
        <w:rPr>
          <w:b/>
          <w:bCs/>
        </w:rPr>
        <w:t>Generators</w:t>
      </w:r>
      <w:r>
        <w:t xml:space="preserve"> </w:t>
      </w:r>
    </w:p>
    <w:p w:rsidR="00655CFF" w:rsidRDefault="00655CFF" w:rsidP="00655CFF">
      <w:pPr>
        <w:widowControl w:val="0"/>
        <w:autoSpaceDE w:val="0"/>
        <w:autoSpaceDN w:val="0"/>
        <w:adjustRightInd w:val="0"/>
      </w:pPr>
    </w:p>
    <w:p w:rsidR="00655CFF" w:rsidRDefault="00655CFF" w:rsidP="00655CFF">
      <w:pPr>
        <w:widowControl w:val="0"/>
        <w:autoSpaceDE w:val="0"/>
        <w:autoSpaceDN w:val="0"/>
        <w:adjustRightInd w:val="0"/>
      </w:pPr>
      <w:r>
        <w:t>Of the requirements in this Subpart</w:t>
      </w:r>
      <w:r w:rsidR="00926A8C">
        <w:t xml:space="preserve"> D</w:t>
      </w:r>
      <w:r>
        <w:t xml:space="preserve">, </w:t>
      </w:r>
      <w:r w:rsidR="00990216">
        <w:t>an SQG</w:t>
      </w:r>
      <w:r>
        <w:t xml:space="preserve"> is subject to only the following</w:t>
      </w:r>
      <w:r w:rsidR="00926A8C">
        <w:t xml:space="preserve"> </w:t>
      </w:r>
      <w:r w:rsidR="00990216">
        <w:t xml:space="preserve">independent </w:t>
      </w:r>
      <w:r w:rsidR="00926A8C">
        <w:t>requirements</w:t>
      </w:r>
      <w:r>
        <w:t xml:space="preserve">: </w:t>
      </w:r>
    </w:p>
    <w:p w:rsidR="009965E5" w:rsidRDefault="009965E5" w:rsidP="00655CFF">
      <w:pPr>
        <w:widowControl w:val="0"/>
        <w:autoSpaceDE w:val="0"/>
        <w:autoSpaceDN w:val="0"/>
        <w:adjustRightInd w:val="0"/>
      </w:pPr>
    </w:p>
    <w:p w:rsidR="00655CFF" w:rsidRDefault="00655CFF" w:rsidP="00655C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Section 722.140(a),</w:t>
      </w:r>
      <w:r w:rsidR="00F41124">
        <w:t xml:space="preserve"> </w:t>
      </w:r>
      <w:r>
        <w:t>(c)</w:t>
      </w:r>
      <w:r w:rsidR="00926A8C">
        <w:t>,</w:t>
      </w:r>
      <w:r>
        <w:t xml:space="preserve"> and (d), recordkeeping; </w:t>
      </w:r>
    </w:p>
    <w:p w:rsidR="009965E5" w:rsidRDefault="009965E5" w:rsidP="00796810">
      <w:pPr>
        <w:widowControl w:val="0"/>
        <w:autoSpaceDE w:val="0"/>
        <w:autoSpaceDN w:val="0"/>
        <w:adjustRightInd w:val="0"/>
      </w:pPr>
    </w:p>
    <w:p w:rsidR="00655CFF" w:rsidRDefault="00655CFF" w:rsidP="00655C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Section 722.142(b), exception reporting; and </w:t>
      </w:r>
    </w:p>
    <w:p w:rsidR="009965E5" w:rsidRDefault="009965E5" w:rsidP="00796810">
      <w:pPr>
        <w:widowControl w:val="0"/>
        <w:autoSpaceDE w:val="0"/>
        <w:autoSpaceDN w:val="0"/>
        <w:adjustRightInd w:val="0"/>
      </w:pPr>
    </w:p>
    <w:p w:rsidR="00655CFF" w:rsidRDefault="00655CFF" w:rsidP="00655CF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Section 722.143, additional reporting. </w:t>
      </w:r>
    </w:p>
    <w:p w:rsidR="00655CFF" w:rsidRDefault="00655CFF" w:rsidP="00796810">
      <w:pPr>
        <w:widowControl w:val="0"/>
        <w:autoSpaceDE w:val="0"/>
        <w:autoSpaceDN w:val="0"/>
        <w:adjustRightInd w:val="0"/>
      </w:pPr>
    </w:p>
    <w:p w:rsidR="00926A8C" w:rsidRPr="00D55B37" w:rsidRDefault="00990216">
      <w:pPr>
        <w:pStyle w:val="JCARSourceNote"/>
        <w:ind w:left="720"/>
      </w:pPr>
      <w:r>
        <w:t xml:space="preserve">(Source:  Amended at 42 Ill. Reg. </w:t>
      </w:r>
      <w:r w:rsidR="00096D65">
        <w:t>22047</w:t>
      </w:r>
      <w:r>
        <w:t xml:space="preserve">, effective </w:t>
      </w:r>
      <w:bookmarkStart w:id="0" w:name="_GoBack"/>
      <w:r w:rsidR="00096D65">
        <w:t>November 19, 2018</w:t>
      </w:r>
      <w:bookmarkEnd w:id="0"/>
      <w:r>
        <w:t>)</w:t>
      </w:r>
    </w:p>
    <w:sectPr w:rsidR="00926A8C" w:rsidRPr="00D55B37" w:rsidSect="00655C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CFF"/>
    <w:rsid w:val="00096D65"/>
    <w:rsid w:val="000B590E"/>
    <w:rsid w:val="001D7B4C"/>
    <w:rsid w:val="005C3366"/>
    <w:rsid w:val="00655CFF"/>
    <w:rsid w:val="00796810"/>
    <w:rsid w:val="00926A8C"/>
    <w:rsid w:val="00990216"/>
    <w:rsid w:val="009965E5"/>
    <w:rsid w:val="00A9724B"/>
    <w:rsid w:val="00B55041"/>
    <w:rsid w:val="00B809D1"/>
    <w:rsid w:val="00C7378C"/>
    <w:rsid w:val="00D562A8"/>
    <w:rsid w:val="00F4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AE262CC-2701-4B7A-8C51-2AECCDD6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2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2018-12-04T20:35:00Z</dcterms:modified>
</cp:coreProperties>
</file>