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26" w:rsidRDefault="00E46F26" w:rsidP="00E46F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6F26" w:rsidRDefault="00E46F26" w:rsidP="00E46F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501.255  Holding Pond</w:t>
      </w:r>
      <w:r>
        <w:t xml:space="preserve"> </w:t>
      </w:r>
    </w:p>
    <w:p w:rsidR="00E46F26" w:rsidRDefault="00E46F26" w:rsidP="00E46F26">
      <w:pPr>
        <w:widowControl w:val="0"/>
        <w:autoSpaceDE w:val="0"/>
        <w:autoSpaceDN w:val="0"/>
        <w:adjustRightInd w:val="0"/>
      </w:pPr>
    </w:p>
    <w:p w:rsidR="00E46F26" w:rsidRDefault="00E46F26" w:rsidP="00E46F26">
      <w:pPr>
        <w:widowControl w:val="0"/>
        <w:autoSpaceDE w:val="0"/>
        <w:autoSpaceDN w:val="0"/>
        <w:adjustRightInd w:val="0"/>
      </w:pPr>
      <w:r>
        <w:t xml:space="preserve">Any excavated, diked or walled structure or combination of structures designed for the interception and temporary storage of feedlot runoff. </w:t>
      </w:r>
    </w:p>
    <w:sectPr w:rsidR="00E46F26" w:rsidSect="00E46F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F26"/>
    <w:rsid w:val="00371E4A"/>
    <w:rsid w:val="003F60B1"/>
    <w:rsid w:val="005C3366"/>
    <w:rsid w:val="0070775A"/>
    <w:rsid w:val="00E4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