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A" w:rsidRDefault="007869FA" w:rsidP="007869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9FA" w:rsidRDefault="007869FA" w:rsidP="007869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211.3350  Light Oil</w:t>
      </w:r>
      <w:r>
        <w:t xml:space="preserve"> </w:t>
      </w:r>
    </w:p>
    <w:p w:rsidR="007869FA" w:rsidRDefault="007869FA" w:rsidP="007869FA">
      <w:pPr>
        <w:widowControl w:val="0"/>
        <w:autoSpaceDE w:val="0"/>
        <w:autoSpaceDN w:val="0"/>
        <w:adjustRightInd w:val="0"/>
      </w:pPr>
    </w:p>
    <w:p w:rsidR="007869FA" w:rsidRDefault="007869FA" w:rsidP="007869FA">
      <w:pPr>
        <w:widowControl w:val="0"/>
        <w:autoSpaceDE w:val="0"/>
        <w:autoSpaceDN w:val="0"/>
        <w:adjustRightInd w:val="0"/>
      </w:pPr>
      <w:r>
        <w:t xml:space="preserve">"Light oil" means a liquid condensed or absorbed from coke oven gas composed of benzene, toluene, and xylene. </w:t>
      </w:r>
    </w:p>
    <w:p w:rsidR="007869FA" w:rsidRDefault="007869FA" w:rsidP="007869FA">
      <w:pPr>
        <w:widowControl w:val="0"/>
        <w:autoSpaceDE w:val="0"/>
        <w:autoSpaceDN w:val="0"/>
        <w:adjustRightInd w:val="0"/>
      </w:pPr>
    </w:p>
    <w:p w:rsidR="007869FA" w:rsidRDefault="007869FA" w:rsidP="007869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869FA" w:rsidSect="00786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9FA"/>
    <w:rsid w:val="00455E5E"/>
    <w:rsid w:val="004D66BE"/>
    <w:rsid w:val="00544C94"/>
    <w:rsid w:val="005C3366"/>
    <w:rsid w:val="007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