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89" w:rsidRDefault="00666589" w:rsidP="006665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6589" w:rsidRDefault="00666589" w:rsidP="006665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211.2090  Excessive Release</w:t>
      </w:r>
      <w:r>
        <w:t xml:space="preserve"> </w:t>
      </w:r>
    </w:p>
    <w:p w:rsidR="00666589" w:rsidRDefault="00666589" w:rsidP="00666589">
      <w:pPr>
        <w:widowControl w:val="0"/>
        <w:autoSpaceDE w:val="0"/>
        <w:autoSpaceDN w:val="0"/>
        <w:adjustRightInd w:val="0"/>
      </w:pPr>
    </w:p>
    <w:p w:rsidR="00666589" w:rsidRDefault="00666589" w:rsidP="00666589">
      <w:pPr>
        <w:widowControl w:val="0"/>
        <w:autoSpaceDE w:val="0"/>
        <w:autoSpaceDN w:val="0"/>
        <w:adjustRightInd w:val="0"/>
      </w:pPr>
      <w:r>
        <w:t xml:space="preserve">"Excessive release" means, for purposes of 35 Ill. Adm. Code 215.144, 218.144 and 219.144, a discharge of more than 295 g (0.65 lbs) of mercaptans and/or hydrogen sulfide into the atmosphere in any 5-minute period. </w:t>
      </w:r>
    </w:p>
    <w:p w:rsidR="00666589" w:rsidRDefault="00666589" w:rsidP="00666589">
      <w:pPr>
        <w:widowControl w:val="0"/>
        <w:autoSpaceDE w:val="0"/>
        <w:autoSpaceDN w:val="0"/>
        <w:adjustRightInd w:val="0"/>
      </w:pPr>
    </w:p>
    <w:p w:rsidR="00666589" w:rsidRDefault="00666589" w:rsidP="006665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666589" w:rsidSect="006665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6589"/>
    <w:rsid w:val="005C3366"/>
    <w:rsid w:val="00666589"/>
    <w:rsid w:val="00DA424E"/>
    <w:rsid w:val="00E42D10"/>
    <w:rsid w:val="00F2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