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3063" w14:textId="77777777" w:rsidR="0010236B" w:rsidRPr="008D17B1" w:rsidRDefault="0010236B" w:rsidP="0010236B"/>
    <w:p w14:paraId="57762EB7" w14:textId="77777777" w:rsidR="0010236B" w:rsidRPr="005F717A" w:rsidRDefault="0010236B" w:rsidP="0010236B">
      <w:pPr>
        <w:rPr>
          <w:b/>
          <w:bCs/>
        </w:rPr>
      </w:pPr>
      <w:bookmarkStart w:id="0" w:name="_Toc28808569"/>
      <w:bookmarkStart w:id="1" w:name="_Toc77938069"/>
      <w:r w:rsidRPr="005F717A">
        <w:rPr>
          <w:b/>
          <w:bCs/>
        </w:rPr>
        <w:t>Section 203.1150  Emission Offset</w:t>
      </w:r>
      <w:bookmarkEnd w:id="0"/>
      <w:bookmarkEnd w:id="1"/>
    </w:p>
    <w:p w14:paraId="6BEAF9C5" w14:textId="77777777" w:rsidR="0010236B" w:rsidRPr="008D17B1" w:rsidRDefault="0010236B" w:rsidP="0010236B"/>
    <w:p w14:paraId="307CEBDC" w14:textId="13CEF29B" w:rsidR="0010236B" w:rsidRDefault="0010236B" w:rsidP="0010236B">
      <w:r>
        <w:t>"</w:t>
      </w:r>
      <w:r w:rsidRPr="008D17B1">
        <w:t>Emission offset</w:t>
      </w:r>
      <w:r>
        <w:t>"</w:t>
      </w:r>
      <w:r w:rsidRPr="008D17B1">
        <w:t xml:space="preserve"> means a creditable emissions reduction used to compensate for the increase in emissions resulting from a new major stationary source or a major modification in </w:t>
      </w:r>
      <w:r w:rsidR="00E4188B">
        <w:t xml:space="preserve">accordance </w:t>
      </w:r>
      <w:r w:rsidRPr="008D17B1">
        <w:t xml:space="preserve">with </w:t>
      </w:r>
      <w:r>
        <w:t>Section 203.1810</w:t>
      </w:r>
      <w:r w:rsidRPr="008D17B1">
        <w:t>.</w:t>
      </w:r>
    </w:p>
    <w:p w14:paraId="437122F9" w14:textId="77777777" w:rsidR="0010236B" w:rsidRDefault="0010236B" w:rsidP="0010236B"/>
    <w:p w14:paraId="6559A40E" w14:textId="27A1DF64" w:rsidR="000174EB" w:rsidRPr="00093935" w:rsidRDefault="0010236B" w:rsidP="0010236B">
      <w:pPr>
        <w:ind w:firstLine="720"/>
      </w:pPr>
      <w:r w:rsidRPr="00524821">
        <w:t>(Source:  Added at 4</w:t>
      </w:r>
      <w:r w:rsidR="00E4188B">
        <w:t>9</w:t>
      </w:r>
      <w:r w:rsidRPr="00524821">
        <w:t xml:space="preserve"> Ill. Reg. </w:t>
      </w:r>
      <w:r w:rsidR="00D267D7">
        <w:t>6237</w:t>
      </w:r>
      <w:r w:rsidRPr="00524821">
        <w:t xml:space="preserve">, effective </w:t>
      </w:r>
      <w:r w:rsidR="00D267D7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4FB8B" w14:textId="77777777" w:rsidR="003935DC" w:rsidRDefault="003935DC">
      <w:r>
        <w:separator/>
      </w:r>
    </w:p>
  </w:endnote>
  <w:endnote w:type="continuationSeparator" w:id="0">
    <w:p w14:paraId="0C6B095B" w14:textId="77777777" w:rsidR="003935DC" w:rsidRDefault="0039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A7E5" w14:textId="77777777" w:rsidR="003935DC" w:rsidRDefault="003935DC">
      <w:r>
        <w:separator/>
      </w:r>
    </w:p>
  </w:footnote>
  <w:footnote w:type="continuationSeparator" w:id="0">
    <w:p w14:paraId="35A375D9" w14:textId="77777777" w:rsidR="003935DC" w:rsidRDefault="00393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D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236B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5DC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9EF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7D7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88B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59F35"/>
  <w15:chartTrackingRefBased/>
  <w15:docId w15:val="{1345F2CC-EEE6-41FF-ACDB-FA2F0614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36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2025-04-25T20:17:00Z</dcterms:created>
  <dcterms:modified xsi:type="dcterms:W3CDTF">2025-05-09T12:41:00Z</dcterms:modified>
</cp:coreProperties>
</file>