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1DEB" w14:textId="77777777" w:rsidR="00C2059A" w:rsidRDefault="00C2059A" w:rsidP="00FC2B44">
      <w:pPr>
        <w:widowControl w:val="0"/>
        <w:autoSpaceDE w:val="0"/>
        <w:autoSpaceDN w:val="0"/>
        <w:adjustRightInd w:val="0"/>
      </w:pPr>
    </w:p>
    <w:p w14:paraId="2879929B" w14:textId="18826AC4" w:rsidR="000174EB" w:rsidRPr="002A38E3" w:rsidRDefault="002A38E3" w:rsidP="00FC2B44">
      <w:pPr>
        <w:widowControl w:val="0"/>
        <w:autoSpaceDE w:val="0"/>
        <w:autoSpaceDN w:val="0"/>
        <w:adjustRightInd w:val="0"/>
      </w:pPr>
      <w:r w:rsidRPr="002A38E3">
        <w:t>AUTHORITY:  Implementing and authorized by Section 5(g-5) of the Illinois Emergency Management Agency Act [20 ILCS 3305].</w:t>
      </w:r>
    </w:p>
    <w:sectPr w:rsidR="000174EB" w:rsidRPr="002A38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0C74D" w14:textId="77777777" w:rsidR="002A38E3" w:rsidRDefault="002A38E3">
      <w:r>
        <w:separator/>
      </w:r>
    </w:p>
  </w:endnote>
  <w:endnote w:type="continuationSeparator" w:id="0">
    <w:p w14:paraId="2DE5BE28" w14:textId="77777777" w:rsidR="002A38E3" w:rsidRDefault="002A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10A9" w14:textId="77777777" w:rsidR="002A38E3" w:rsidRDefault="002A38E3">
      <w:r>
        <w:separator/>
      </w:r>
    </w:p>
  </w:footnote>
  <w:footnote w:type="continuationSeparator" w:id="0">
    <w:p w14:paraId="1F4FD265" w14:textId="77777777" w:rsidR="002A38E3" w:rsidRDefault="002A3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1BFD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8E3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F06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59A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44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71378"/>
  <w15:chartTrackingRefBased/>
  <w15:docId w15:val="{04FC66FA-CDB7-4938-95CB-E3436492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2024-03-20T19:09:00Z</dcterms:created>
  <dcterms:modified xsi:type="dcterms:W3CDTF">2024-03-22T16:54:00Z</dcterms:modified>
</cp:coreProperties>
</file>