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4FD39" w14:textId="77777777" w:rsidR="00B85036" w:rsidRDefault="00B85036" w:rsidP="007A50CB">
      <w:pPr>
        <w:widowControl w:val="0"/>
        <w:autoSpaceDE w:val="0"/>
        <w:autoSpaceDN w:val="0"/>
        <w:adjustRightInd w:val="0"/>
      </w:pPr>
    </w:p>
    <w:p w14:paraId="4F9356D6" w14:textId="0A1A2369" w:rsidR="00B85036" w:rsidRDefault="00B85036" w:rsidP="007A50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100.170  Sponsoring Entity</w:t>
      </w:r>
      <w:r>
        <w:t xml:space="preserve"> </w:t>
      </w:r>
      <w:r w:rsidR="0037300C" w:rsidRPr="006F4561">
        <w:rPr>
          <w:b/>
          <w:bCs/>
        </w:rPr>
        <w:t>(Repealed)</w:t>
      </w:r>
    </w:p>
    <w:p w14:paraId="11917187" w14:textId="64E7508B" w:rsidR="00B85036" w:rsidRDefault="0037300C" w:rsidP="007A50CB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BD051D" w14:textId="0EA7C703" w:rsidR="00F50239" w:rsidRPr="00D55B37" w:rsidRDefault="0037300C">
      <w:pPr>
        <w:pStyle w:val="JCARSourceNote"/>
        <w:ind w:left="720"/>
      </w:pPr>
      <w:r w:rsidRPr="001B6497">
        <w:t xml:space="preserve">(Source:  Repealed at </w:t>
      </w:r>
      <w:r>
        <w:t>50</w:t>
      </w:r>
      <w:r w:rsidRPr="001B6497">
        <w:t xml:space="preserve"> Ill. Reg. </w:t>
      </w:r>
      <w:r w:rsidR="002D7EAC">
        <w:t>5180</w:t>
      </w:r>
      <w:r w:rsidRPr="001B6497">
        <w:t xml:space="preserve">, effective </w:t>
      </w:r>
      <w:r w:rsidR="002D7EAC">
        <w:t>March 27, 2026</w:t>
      </w:r>
      <w:r w:rsidRPr="001B6497">
        <w:t>)</w:t>
      </w:r>
    </w:p>
    <w:sectPr w:rsidR="00F50239" w:rsidRPr="00D55B37" w:rsidSect="007A50CB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5036"/>
    <w:rsid w:val="000C3C7B"/>
    <w:rsid w:val="00104987"/>
    <w:rsid w:val="00142FA0"/>
    <w:rsid w:val="001B5F4A"/>
    <w:rsid w:val="001E3739"/>
    <w:rsid w:val="00271736"/>
    <w:rsid w:val="002B0F75"/>
    <w:rsid w:val="002D7EAC"/>
    <w:rsid w:val="0037300C"/>
    <w:rsid w:val="0057548B"/>
    <w:rsid w:val="005F35F0"/>
    <w:rsid w:val="006145FE"/>
    <w:rsid w:val="00652305"/>
    <w:rsid w:val="006F6879"/>
    <w:rsid w:val="00772D11"/>
    <w:rsid w:val="007A50CB"/>
    <w:rsid w:val="009D3CDD"/>
    <w:rsid w:val="00B2212B"/>
    <w:rsid w:val="00B85036"/>
    <w:rsid w:val="00E01C44"/>
    <w:rsid w:val="00E51EA2"/>
    <w:rsid w:val="00E84098"/>
    <w:rsid w:val="00E84153"/>
    <w:rsid w:val="00E961A8"/>
    <w:rsid w:val="00F50239"/>
    <w:rsid w:val="00FE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572B4E"/>
  <w15:docId w15:val="{D39E90F2-BC17-475C-9DAA-9E9EFBF0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E3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Shipley, Melissa A.</cp:lastModifiedBy>
  <cp:revision>3</cp:revision>
  <dcterms:created xsi:type="dcterms:W3CDTF">2026-02-19T19:46:00Z</dcterms:created>
  <dcterms:modified xsi:type="dcterms:W3CDTF">2026-04-10T12:50:00Z</dcterms:modified>
</cp:coreProperties>
</file>