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C34" w:rsidRPr="00724F8F" w:rsidRDefault="00345C34" w:rsidP="00651345">
      <w:pPr>
        <w:widowControl w:val="0"/>
        <w:autoSpaceDE w:val="0"/>
        <w:autoSpaceDN w:val="0"/>
        <w:adjustRightInd w:val="0"/>
        <w:rPr>
          <w:bCs/>
        </w:rPr>
      </w:pPr>
    </w:p>
    <w:p w:rsidR="00651345" w:rsidRDefault="00651345" w:rsidP="006513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51.10</w:t>
      </w:r>
      <w:r w:rsidRPr="00153066">
        <w:rPr>
          <w:bCs/>
        </w:rPr>
        <w:t xml:space="preserve">  </w:t>
      </w:r>
      <w:r>
        <w:rPr>
          <w:b/>
          <w:bCs/>
        </w:rPr>
        <w:t>Definitions</w:t>
      </w:r>
      <w:r>
        <w:t xml:space="preserve"> </w:t>
      </w:r>
    </w:p>
    <w:p w:rsidR="00651345" w:rsidRDefault="00651345" w:rsidP="00651345">
      <w:pPr>
        <w:widowControl w:val="0"/>
        <w:autoSpaceDE w:val="0"/>
        <w:autoSpaceDN w:val="0"/>
        <w:adjustRightInd w:val="0"/>
      </w:pPr>
    </w:p>
    <w:p w:rsidR="003947B8" w:rsidRDefault="003947B8" w:rsidP="00651345">
      <w:pPr>
        <w:widowControl w:val="0"/>
        <w:autoSpaceDE w:val="0"/>
        <w:autoSpaceDN w:val="0"/>
        <w:adjustRightInd w:val="0"/>
      </w:pPr>
      <w:r>
        <w:t>As used in this Part:</w:t>
      </w:r>
    </w:p>
    <w:p w:rsidR="003947B8" w:rsidRDefault="003947B8" w:rsidP="00651345">
      <w:pPr>
        <w:widowControl w:val="0"/>
        <w:autoSpaceDE w:val="0"/>
        <w:autoSpaceDN w:val="0"/>
        <w:adjustRightInd w:val="0"/>
      </w:pPr>
    </w:p>
    <w:p w:rsidR="00651345" w:rsidRDefault="00651345" w:rsidP="001159E3">
      <w:pPr>
        <w:widowControl w:val="0"/>
        <w:autoSpaceDE w:val="0"/>
        <w:autoSpaceDN w:val="0"/>
        <w:adjustRightInd w:val="0"/>
        <w:ind w:left="1440" w:hanging="15"/>
      </w:pPr>
      <w:r>
        <w:t xml:space="preserve">"Board" </w:t>
      </w:r>
      <w:r w:rsidR="00484F49">
        <w:t>means</w:t>
      </w:r>
      <w:r>
        <w:t xml:space="preserve"> the local school board and not the State Board of Education. </w:t>
      </w:r>
    </w:p>
    <w:p w:rsidR="00651345" w:rsidRDefault="00651345" w:rsidP="001159E3"/>
    <w:p w:rsidR="00AF7AAC" w:rsidRDefault="00AF7AAC" w:rsidP="00AF7AAC">
      <w:pPr>
        <w:widowControl w:val="0"/>
        <w:autoSpaceDE w:val="0"/>
        <w:autoSpaceDN w:val="0"/>
        <w:adjustRightInd w:val="0"/>
        <w:ind w:left="1440" w:hanging="15"/>
      </w:pPr>
      <w:r>
        <w:t>"Day" means calendar day unless otherwise specified in this Part</w:t>
      </w:r>
      <w:r w:rsidR="000321BE">
        <w:t xml:space="preserve">, and the time within which any action required under </w:t>
      </w:r>
      <w:r w:rsidR="00BA07C5">
        <w:t xml:space="preserve">this Part must occur shall be determined in accordance with the provisions of Section </w:t>
      </w:r>
      <w:r w:rsidR="000321BE">
        <w:t>1.11 of the Statute on Statutes [5 ILCS 70/1.11]</w:t>
      </w:r>
      <w:r>
        <w:t>.</w:t>
      </w:r>
    </w:p>
    <w:p w:rsidR="00AF7AAC" w:rsidRDefault="00AF7AAC" w:rsidP="001159E3"/>
    <w:p w:rsidR="00786F36" w:rsidRDefault="00786F36" w:rsidP="00786F36">
      <w:pPr>
        <w:widowControl w:val="0"/>
        <w:autoSpaceDE w:val="0"/>
        <w:autoSpaceDN w:val="0"/>
        <w:adjustRightInd w:val="0"/>
        <w:ind w:left="1440"/>
      </w:pPr>
      <w:r>
        <w:t xml:space="preserve">"General Superintendent" means the chief executive officer of City of Chicago School District 299. </w:t>
      </w:r>
      <w:r w:rsidR="007924D2">
        <w:t>(</w:t>
      </w:r>
      <w:r w:rsidR="00BA07C5">
        <w:t xml:space="preserve">See </w:t>
      </w:r>
      <w:r>
        <w:t>105 ILCS 5/34-6</w:t>
      </w:r>
      <w:r w:rsidR="007924D2">
        <w:t>.)</w:t>
      </w:r>
    </w:p>
    <w:p w:rsidR="00BA07C5" w:rsidRDefault="00BA07C5" w:rsidP="001159E3"/>
    <w:p w:rsidR="003947B8" w:rsidRDefault="00651345" w:rsidP="001159E3">
      <w:pPr>
        <w:widowControl w:val="0"/>
        <w:autoSpaceDE w:val="0"/>
        <w:autoSpaceDN w:val="0"/>
        <w:adjustRightInd w:val="0"/>
        <w:ind w:left="1440"/>
      </w:pPr>
      <w:r>
        <w:t xml:space="preserve">"Parties" means the </w:t>
      </w:r>
      <w:r w:rsidR="00484F49">
        <w:t xml:space="preserve">tenured </w:t>
      </w:r>
      <w:r>
        <w:t>teacher against whom charges are brought and the school board bringing the charges.</w:t>
      </w:r>
    </w:p>
    <w:p w:rsidR="003947B8" w:rsidRDefault="003947B8" w:rsidP="001159E3"/>
    <w:p w:rsidR="00D9214D" w:rsidRDefault="00D9214D" w:rsidP="00D9214D">
      <w:pPr>
        <w:widowControl w:val="0"/>
        <w:autoSpaceDE w:val="0"/>
        <w:autoSpaceDN w:val="0"/>
        <w:adjustRightInd w:val="0"/>
        <w:ind w:left="1440"/>
      </w:pPr>
      <w:r>
        <w:t>"PERA" means the Performance Evaluation Reform Act of 2010 (P.A. 96-861, effective January 15, 2010).</w:t>
      </w:r>
    </w:p>
    <w:p w:rsidR="00D9214D" w:rsidRDefault="00D9214D" w:rsidP="001159E3"/>
    <w:p w:rsidR="00345C34" w:rsidRDefault="00345C34" w:rsidP="00345C34">
      <w:pPr>
        <w:ind w:left="1440"/>
      </w:pPr>
      <w:r>
        <w:t>"School Code" or "Code" means 105 ILCS 5.</w:t>
      </w:r>
    </w:p>
    <w:p w:rsidR="00345C34" w:rsidRDefault="00345C34" w:rsidP="001159E3"/>
    <w:p w:rsidR="00AF7AAC" w:rsidRDefault="00AF7AAC" w:rsidP="001159E3">
      <w:pPr>
        <w:widowControl w:val="0"/>
        <w:autoSpaceDE w:val="0"/>
        <w:autoSpaceDN w:val="0"/>
        <w:adjustRightInd w:val="0"/>
        <w:ind w:left="1440"/>
      </w:pPr>
      <w:r>
        <w:t>"State Board" means the Illinois State Board of Education.</w:t>
      </w:r>
    </w:p>
    <w:p w:rsidR="00AF7AAC" w:rsidRDefault="00AF7AAC" w:rsidP="001159E3"/>
    <w:p w:rsidR="00651345" w:rsidRDefault="00651345" w:rsidP="001159E3">
      <w:pPr>
        <w:widowControl w:val="0"/>
        <w:autoSpaceDE w:val="0"/>
        <w:autoSpaceDN w:val="0"/>
        <w:adjustRightInd w:val="0"/>
        <w:ind w:left="1440"/>
      </w:pPr>
      <w:r>
        <w:t xml:space="preserve">"Tenured Teacher" means any teacher </w:t>
      </w:r>
      <w:r w:rsidR="00484F49">
        <w:t>who</w:t>
      </w:r>
      <w:r>
        <w:t xml:space="preserve"> has entered upon contractual continued service pursuant to </w:t>
      </w:r>
      <w:r w:rsidR="00484F49">
        <w:t>Section 24-11 of the</w:t>
      </w:r>
      <w:r>
        <w:t xml:space="preserve"> School Code</w:t>
      </w:r>
      <w:r w:rsidR="00484F49">
        <w:t xml:space="preserve"> [105 ILCS 5/24-11] and, in school districts </w:t>
      </w:r>
      <w:r w:rsidR="003947B8">
        <w:t>organized under Article 34 of the School Code [105 ILCS 5/Art. 34]</w:t>
      </w:r>
      <w:r w:rsidR="00484F49">
        <w:t xml:space="preserve">, a teacher or principal </w:t>
      </w:r>
      <w:r w:rsidR="00AA2005">
        <w:t xml:space="preserve">(see </w:t>
      </w:r>
      <w:r w:rsidR="00484F49">
        <w:t>Sections 34-84 and 34-85 of the School Code [105 ILCS 5/34-84 and 34-85]</w:t>
      </w:r>
      <w:r w:rsidR="00AF7AAC">
        <w:t>)</w:t>
      </w:r>
      <w:r>
        <w:t xml:space="preserve">. </w:t>
      </w:r>
    </w:p>
    <w:p w:rsidR="00651345" w:rsidRDefault="00651345" w:rsidP="004320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47B8" w:rsidRPr="00D55B37" w:rsidRDefault="00345C34">
      <w:pPr>
        <w:pStyle w:val="JCARSourceNote"/>
        <w:ind w:left="720"/>
      </w:pPr>
      <w:r>
        <w:t xml:space="preserve">(Source:  Amended at 44 Ill. Reg. </w:t>
      </w:r>
      <w:r w:rsidR="00D97828">
        <w:t>14763</w:t>
      </w:r>
      <w:r>
        <w:t xml:space="preserve">, effective </w:t>
      </w:r>
      <w:r w:rsidR="00D97828">
        <w:t>August 27, 2020</w:t>
      </w:r>
      <w:r>
        <w:t>)</w:t>
      </w:r>
    </w:p>
    <w:sectPr w:rsidR="003947B8" w:rsidRPr="00D55B37" w:rsidSect="006513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345"/>
    <w:rsid w:val="000321BE"/>
    <w:rsid w:val="000B2596"/>
    <w:rsid w:val="000D622C"/>
    <w:rsid w:val="001159E3"/>
    <w:rsid w:val="00116BB3"/>
    <w:rsid w:val="00153066"/>
    <w:rsid w:val="0025427A"/>
    <w:rsid w:val="00345C34"/>
    <w:rsid w:val="003947B8"/>
    <w:rsid w:val="00412F40"/>
    <w:rsid w:val="00432054"/>
    <w:rsid w:val="00484F49"/>
    <w:rsid w:val="005458B1"/>
    <w:rsid w:val="005C3366"/>
    <w:rsid w:val="00622C84"/>
    <w:rsid w:val="00651345"/>
    <w:rsid w:val="006C7D27"/>
    <w:rsid w:val="00724F8F"/>
    <w:rsid w:val="0075628B"/>
    <w:rsid w:val="00786F36"/>
    <w:rsid w:val="007924D2"/>
    <w:rsid w:val="009758F0"/>
    <w:rsid w:val="00AA2005"/>
    <w:rsid w:val="00AF7AAC"/>
    <w:rsid w:val="00BA07C5"/>
    <w:rsid w:val="00BE25DF"/>
    <w:rsid w:val="00C7617A"/>
    <w:rsid w:val="00D9214D"/>
    <w:rsid w:val="00D97828"/>
    <w:rsid w:val="00E329CF"/>
    <w:rsid w:val="00E42AC8"/>
    <w:rsid w:val="00F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BFE6C0-1379-44FF-B76D-D3A9D5A6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4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</vt:lpstr>
    </vt:vector>
  </TitlesOfParts>
  <Company>State of Illinois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</dc:title>
  <dc:subject/>
  <dc:creator>Illinois General Assembly</dc:creator>
  <cp:keywords/>
  <dc:description/>
  <cp:lastModifiedBy>Lane, Arlene L.</cp:lastModifiedBy>
  <cp:revision>5</cp:revision>
  <dcterms:created xsi:type="dcterms:W3CDTF">2020-07-31T20:35:00Z</dcterms:created>
  <dcterms:modified xsi:type="dcterms:W3CDTF">2020-09-08T17:41:00Z</dcterms:modified>
</cp:coreProperties>
</file>